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59" w:rsidRPr="001F65DB" w:rsidRDefault="00972859" w:rsidP="001F65DB">
      <w:pPr>
        <w:ind w:right="-1" w:firstLine="709"/>
        <w:jc w:val="center"/>
        <w:rPr>
          <w:b/>
          <w:sz w:val="32"/>
          <w:szCs w:val="32"/>
        </w:rPr>
      </w:pPr>
      <w:r w:rsidRPr="001F65DB">
        <w:rPr>
          <w:b/>
          <w:sz w:val="32"/>
          <w:szCs w:val="32"/>
        </w:rPr>
        <w:t>ОТЧЕТ</w:t>
      </w:r>
    </w:p>
    <w:p w:rsidR="00972859" w:rsidRPr="001F65DB" w:rsidRDefault="00972859" w:rsidP="001F65DB">
      <w:pPr>
        <w:ind w:right="-1" w:firstLine="709"/>
        <w:jc w:val="center"/>
        <w:rPr>
          <w:b/>
          <w:sz w:val="32"/>
          <w:szCs w:val="32"/>
        </w:rPr>
      </w:pPr>
      <w:r w:rsidRPr="001F65DB">
        <w:rPr>
          <w:b/>
          <w:sz w:val="32"/>
          <w:szCs w:val="32"/>
        </w:rPr>
        <w:t>главы Брюховецкого сельского поселения Брюховецкого района  о результатах его деятельности и деятельности администрации Брюховецкого сельского поселения Брюховецкого района за 2020 год</w:t>
      </w:r>
    </w:p>
    <w:p w:rsidR="00972859" w:rsidRPr="001F65DB" w:rsidRDefault="00972859" w:rsidP="001F65DB">
      <w:pPr>
        <w:ind w:right="-1" w:firstLine="709"/>
        <w:jc w:val="both"/>
        <w:rPr>
          <w:sz w:val="32"/>
          <w:szCs w:val="32"/>
        </w:rPr>
      </w:pPr>
    </w:p>
    <w:p w:rsidR="00972859" w:rsidRPr="001F65DB" w:rsidRDefault="00972859" w:rsidP="001F65DB">
      <w:pPr>
        <w:pStyle w:val="a3"/>
        <w:shd w:val="clear" w:color="auto" w:fill="FFFFFF"/>
        <w:spacing w:before="0" w:beforeAutospacing="0" w:after="0" w:afterAutospacing="0"/>
        <w:ind w:right="-1" w:firstLine="709"/>
        <w:jc w:val="center"/>
        <w:textAlignment w:val="baseline"/>
        <w:rPr>
          <w:sz w:val="32"/>
          <w:szCs w:val="32"/>
          <w:shd w:val="clear" w:color="auto" w:fill="FFFFFF"/>
        </w:rPr>
      </w:pPr>
      <w:r w:rsidRPr="001F65DB">
        <w:rPr>
          <w:sz w:val="32"/>
          <w:szCs w:val="32"/>
          <w:shd w:val="clear" w:color="auto" w:fill="FFFFFF"/>
        </w:rPr>
        <w:t>Уважаемый президиум, депутаты,</w:t>
      </w:r>
    </w:p>
    <w:p w:rsidR="00972859" w:rsidRPr="001F65DB" w:rsidRDefault="00972859" w:rsidP="001F65DB">
      <w:pPr>
        <w:pStyle w:val="a3"/>
        <w:shd w:val="clear" w:color="auto" w:fill="FFFFFF"/>
        <w:spacing w:before="0" w:beforeAutospacing="0" w:after="0" w:afterAutospacing="0"/>
        <w:ind w:right="-1" w:firstLine="709"/>
        <w:jc w:val="center"/>
        <w:textAlignment w:val="baseline"/>
        <w:rPr>
          <w:sz w:val="32"/>
          <w:szCs w:val="32"/>
          <w:shd w:val="clear" w:color="auto" w:fill="FFFFFF"/>
        </w:rPr>
      </w:pPr>
      <w:r w:rsidRPr="001F65DB">
        <w:rPr>
          <w:sz w:val="32"/>
          <w:szCs w:val="32"/>
          <w:shd w:val="clear" w:color="auto" w:fill="FFFFFF"/>
        </w:rPr>
        <w:t>жители поселения, коллеги, приглашенные!</w:t>
      </w:r>
    </w:p>
    <w:p w:rsidR="00972859" w:rsidRPr="001F65DB" w:rsidRDefault="00972859" w:rsidP="001F65DB">
      <w:pPr>
        <w:ind w:right="-1" w:firstLine="709"/>
        <w:jc w:val="both"/>
        <w:rPr>
          <w:sz w:val="32"/>
          <w:szCs w:val="32"/>
        </w:rPr>
      </w:pPr>
    </w:p>
    <w:p w:rsidR="00972859" w:rsidRPr="001F65DB" w:rsidRDefault="00972859" w:rsidP="001F65DB">
      <w:pPr>
        <w:pStyle w:val="a3"/>
        <w:shd w:val="clear" w:color="auto" w:fill="FFFFFF"/>
        <w:spacing w:before="0" w:beforeAutospacing="0" w:after="0" w:afterAutospacing="0"/>
        <w:ind w:right="-1" w:firstLine="709"/>
        <w:jc w:val="both"/>
        <w:textAlignment w:val="baseline"/>
        <w:rPr>
          <w:sz w:val="32"/>
          <w:szCs w:val="32"/>
          <w:shd w:val="clear" w:color="auto" w:fill="FFFFFF"/>
        </w:rPr>
      </w:pPr>
      <w:r w:rsidRPr="001F65DB">
        <w:rPr>
          <w:sz w:val="32"/>
          <w:szCs w:val="32"/>
          <w:shd w:val="clear" w:color="auto" w:fill="FFFFFF"/>
        </w:rPr>
        <w:t>Сегодня, в своем отчете, я доложу о проделанной работе за 20</w:t>
      </w:r>
      <w:r w:rsidR="00C20D57" w:rsidRPr="001F65DB">
        <w:rPr>
          <w:sz w:val="32"/>
          <w:szCs w:val="32"/>
          <w:shd w:val="clear" w:color="auto" w:fill="FFFFFF"/>
        </w:rPr>
        <w:t>20</w:t>
      </w:r>
      <w:r w:rsidR="003503F1">
        <w:rPr>
          <w:sz w:val="32"/>
          <w:szCs w:val="32"/>
          <w:shd w:val="clear" w:color="auto" w:fill="FFFFFF"/>
        </w:rPr>
        <w:t xml:space="preserve"> год,</w:t>
      </w:r>
      <w:r w:rsidRPr="001F65DB">
        <w:rPr>
          <w:sz w:val="32"/>
          <w:szCs w:val="32"/>
          <w:shd w:val="clear" w:color="auto" w:fill="FFFFFF"/>
        </w:rPr>
        <w:t xml:space="preserve"> прове</w:t>
      </w:r>
      <w:r w:rsidR="00C20D57" w:rsidRPr="001F65DB">
        <w:rPr>
          <w:sz w:val="32"/>
          <w:szCs w:val="32"/>
          <w:shd w:val="clear" w:color="auto" w:fill="FFFFFF"/>
        </w:rPr>
        <w:t>дем</w:t>
      </w:r>
      <w:r w:rsidR="003503F1">
        <w:rPr>
          <w:sz w:val="32"/>
          <w:szCs w:val="32"/>
          <w:shd w:val="clear" w:color="auto" w:fill="FFFFFF"/>
        </w:rPr>
        <w:t xml:space="preserve"> с Вами</w:t>
      </w:r>
      <w:r w:rsidRPr="001F65DB">
        <w:rPr>
          <w:sz w:val="32"/>
          <w:szCs w:val="32"/>
          <w:shd w:val="clear" w:color="auto" w:fill="FFFFFF"/>
        </w:rPr>
        <w:t xml:space="preserve"> анализ нерешенных проблем, </w:t>
      </w:r>
      <w:r w:rsidR="00C20D57" w:rsidRPr="001F65DB">
        <w:rPr>
          <w:sz w:val="32"/>
          <w:szCs w:val="32"/>
          <w:shd w:val="clear" w:color="auto" w:fill="FFFFFF"/>
        </w:rPr>
        <w:t>поставим</w:t>
      </w:r>
      <w:r w:rsidRPr="001F65DB">
        <w:rPr>
          <w:sz w:val="32"/>
          <w:szCs w:val="32"/>
          <w:shd w:val="clear" w:color="auto" w:fill="FFFFFF"/>
        </w:rPr>
        <w:t xml:space="preserve"> задачи для их решения. </w:t>
      </w:r>
    </w:p>
    <w:p w:rsidR="00972859" w:rsidRPr="001F65DB" w:rsidRDefault="00972859" w:rsidP="001F65DB">
      <w:pPr>
        <w:ind w:right="-1" w:firstLine="709"/>
        <w:jc w:val="both"/>
        <w:rPr>
          <w:sz w:val="32"/>
          <w:szCs w:val="32"/>
        </w:rPr>
      </w:pPr>
      <w:proofErr w:type="spellStart"/>
      <w:r w:rsidRPr="001F65DB">
        <w:rPr>
          <w:sz w:val="32"/>
          <w:szCs w:val="32"/>
        </w:rPr>
        <w:t>Брюховецкое</w:t>
      </w:r>
      <w:proofErr w:type="spellEnd"/>
      <w:r w:rsidRPr="001F65DB">
        <w:rPr>
          <w:sz w:val="32"/>
          <w:szCs w:val="32"/>
        </w:rPr>
        <w:t xml:space="preserve"> сельское поселение, включает в себя: </w:t>
      </w:r>
      <w:r w:rsidR="003503F1">
        <w:rPr>
          <w:sz w:val="32"/>
          <w:szCs w:val="32"/>
        </w:rPr>
        <w:t xml:space="preserve">                   </w:t>
      </w:r>
      <w:r w:rsidRPr="001F65DB">
        <w:rPr>
          <w:sz w:val="32"/>
          <w:szCs w:val="32"/>
        </w:rPr>
        <w:t xml:space="preserve">станицу Брюховецкую и 12 хуторов, территория которых составляет более  35 (тридцати пяти) тысяч гектар. </w:t>
      </w:r>
    </w:p>
    <w:p w:rsidR="00972859" w:rsidRPr="001F65DB" w:rsidRDefault="00972859" w:rsidP="001F65DB">
      <w:pPr>
        <w:ind w:right="-1" w:firstLine="709"/>
        <w:jc w:val="both"/>
        <w:rPr>
          <w:sz w:val="32"/>
          <w:szCs w:val="32"/>
        </w:rPr>
      </w:pPr>
      <w:r w:rsidRPr="001F65DB">
        <w:rPr>
          <w:sz w:val="32"/>
          <w:szCs w:val="32"/>
        </w:rPr>
        <w:t xml:space="preserve">Численность </w:t>
      </w:r>
      <w:proofErr w:type="gramStart"/>
      <w:r w:rsidRPr="001F65DB">
        <w:rPr>
          <w:sz w:val="32"/>
          <w:szCs w:val="32"/>
        </w:rPr>
        <w:t>постоянного населения, проживающего на территории Брюховецкого сельского поселения по состоянию на                      1 января 2021 года составляет</w:t>
      </w:r>
      <w:proofErr w:type="gramEnd"/>
      <w:r w:rsidRPr="001F65DB">
        <w:rPr>
          <w:sz w:val="32"/>
          <w:szCs w:val="32"/>
        </w:rPr>
        <w:t xml:space="preserve"> 24843 человека, из которых: более                  6 тысяч </w:t>
      </w:r>
      <w:r w:rsidR="00496A09">
        <w:rPr>
          <w:sz w:val="32"/>
          <w:szCs w:val="32"/>
        </w:rPr>
        <w:t xml:space="preserve">- </w:t>
      </w:r>
      <w:r w:rsidRPr="001F65DB">
        <w:rPr>
          <w:sz w:val="32"/>
          <w:szCs w:val="32"/>
        </w:rPr>
        <w:t>пенсионеров, 1350 человек – это дети дошкольного возраста, 2963 человека - школьник</w:t>
      </w:r>
      <w:r w:rsidR="00C20D57" w:rsidRPr="001F65DB">
        <w:rPr>
          <w:sz w:val="32"/>
          <w:szCs w:val="32"/>
        </w:rPr>
        <w:t>и</w:t>
      </w:r>
      <w:r w:rsidRPr="001F65DB">
        <w:rPr>
          <w:sz w:val="32"/>
          <w:szCs w:val="32"/>
        </w:rPr>
        <w:t>.</w:t>
      </w:r>
    </w:p>
    <w:p w:rsidR="00972859" w:rsidRPr="001F65DB" w:rsidRDefault="00972859" w:rsidP="001F65DB">
      <w:pPr>
        <w:ind w:right="-1" w:firstLine="709"/>
        <w:jc w:val="both"/>
        <w:rPr>
          <w:sz w:val="32"/>
          <w:szCs w:val="32"/>
        </w:rPr>
      </w:pPr>
      <w:r w:rsidRPr="001F65DB">
        <w:rPr>
          <w:sz w:val="32"/>
          <w:szCs w:val="32"/>
        </w:rPr>
        <w:t>Население многонационально по своему составу: в поселении проживают граждане 45 национальностей. Подавляющее большинство составляют русские – это более 84,5 % от числа жителей.</w:t>
      </w:r>
    </w:p>
    <w:p w:rsidR="00972859" w:rsidRPr="001F65DB" w:rsidRDefault="00972859" w:rsidP="00496A09">
      <w:pPr>
        <w:ind w:right="-1" w:firstLine="709"/>
        <w:jc w:val="both"/>
        <w:rPr>
          <w:sz w:val="32"/>
          <w:szCs w:val="32"/>
        </w:rPr>
      </w:pPr>
      <w:r w:rsidRPr="001F65DB">
        <w:rPr>
          <w:sz w:val="32"/>
          <w:szCs w:val="32"/>
        </w:rPr>
        <w:t xml:space="preserve">Социальная сфера Брюховецкого сельского поселения Брюховецкого района включает </w:t>
      </w:r>
      <w:r w:rsidR="00C20D57" w:rsidRPr="001F65DB">
        <w:rPr>
          <w:sz w:val="32"/>
          <w:szCs w:val="32"/>
        </w:rPr>
        <w:t xml:space="preserve">в себя </w:t>
      </w:r>
      <w:r w:rsidRPr="001F65DB">
        <w:rPr>
          <w:sz w:val="32"/>
          <w:szCs w:val="32"/>
        </w:rPr>
        <w:t xml:space="preserve">шесть </w:t>
      </w:r>
      <w:proofErr w:type="spellStart"/>
      <w:r w:rsidRPr="001F65DB">
        <w:rPr>
          <w:sz w:val="32"/>
          <w:szCs w:val="32"/>
        </w:rPr>
        <w:t>среднеобразовательных</w:t>
      </w:r>
      <w:proofErr w:type="spellEnd"/>
      <w:r w:rsidRPr="001F65DB">
        <w:rPr>
          <w:sz w:val="32"/>
          <w:szCs w:val="32"/>
        </w:rPr>
        <w:t xml:space="preserve"> школ, девять детских садов, </w:t>
      </w:r>
      <w:proofErr w:type="spellStart"/>
      <w:r w:rsidRPr="001F65DB">
        <w:rPr>
          <w:sz w:val="32"/>
          <w:szCs w:val="32"/>
        </w:rPr>
        <w:t>детско</w:t>
      </w:r>
      <w:proofErr w:type="spellEnd"/>
      <w:r w:rsidRPr="001F65DB">
        <w:rPr>
          <w:sz w:val="32"/>
          <w:szCs w:val="32"/>
        </w:rPr>
        <w:t xml:space="preserve"> – юношеск</w:t>
      </w:r>
      <w:r w:rsidR="00C20D57" w:rsidRPr="001F65DB">
        <w:rPr>
          <w:sz w:val="32"/>
          <w:szCs w:val="32"/>
        </w:rPr>
        <w:t>ую</w:t>
      </w:r>
      <w:r w:rsidRPr="001F65DB">
        <w:rPr>
          <w:sz w:val="32"/>
          <w:szCs w:val="32"/>
        </w:rPr>
        <w:t xml:space="preserve"> спортивн</w:t>
      </w:r>
      <w:r w:rsidR="00C20D57" w:rsidRPr="001F65DB">
        <w:rPr>
          <w:sz w:val="32"/>
          <w:szCs w:val="32"/>
        </w:rPr>
        <w:t>ую</w:t>
      </w:r>
      <w:r w:rsidRPr="001F65DB">
        <w:rPr>
          <w:sz w:val="32"/>
          <w:szCs w:val="32"/>
        </w:rPr>
        <w:t xml:space="preserve"> школ</w:t>
      </w:r>
      <w:r w:rsidR="00C20D57" w:rsidRPr="001F65DB">
        <w:rPr>
          <w:sz w:val="32"/>
          <w:szCs w:val="32"/>
        </w:rPr>
        <w:t xml:space="preserve">у, </w:t>
      </w:r>
      <w:r w:rsidRPr="001F65DB">
        <w:rPr>
          <w:sz w:val="32"/>
          <w:szCs w:val="32"/>
        </w:rPr>
        <w:t>Брюхо</w:t>
      </w:r>
      <w:r w:rsidR="00C20D57" w:rsidRPr="001F65DB">
        <w:rPr>
          <w:sz w:val="32"/>
          <w:szCs w:val="32"/>
        </w:rPr>
        <w:t xml:space="preserve">вецкий многопрофильный техникум и </w:t>
      </w:r>
      <w:r w:rsidRPr="001F65DB">
        <w:rPr>
          <w:sz w:val="32"/>
          <w:szCs w:val="32"/>
        </w:rPr>
        <w:t>Брюховецкий аграрный колле</w:t>
      </w:r>
      <w:r w:rsidR="00C20D57" w:rsidRPr="001F65DB">
        <w:rPr>
          <w:sz w:val="32"/>
          <w:szCs w:val="32"/>
        </w:rPr>
        <w:t>дж</w:t>
      </w:r>
      <w:r w:rsidRPr="001F65DB">
        <w:rPr>
          <w:sz w:val="32"/>
          <w:szCs w:val="32"/>
        </w:rPr>
        <w:t>.</w:t>
      </w:r>
      <w:r w:rsidR="00496A09">
        <w:rPr>
          <w:sz w:val="32"/>
          <w:szCs w:val="32"/>
        </w:rPr>
        <w:t xml:space="preserve"> </w:t>
      </w:r>
      <w:r w:rsidRPr="001F65DB">
        <w:rPr>
          <w:sz w:val="32"/>
          <w:szCs w:val="32"/>
        </w:rPr>
        <w:t xml:space="preserve">Так же на территории поселения находятся: детская поликлиника, центральная районная больница, пять фельдшерско-акушерских пунктов. </w:t>
      </w:r>
    </w:p>
    <w:p w:rsidR="00972859" w:rsidRPr="001F65DB" w:rsidRDefault="008C7ADE" w:rsidP="001F65DB">
      <w:pPr>
        <w:ind w:right="-1" w:firstLine="709"/>
        <w:jc w:val="both"/>
        <w:rPr>
          <w:sz w:val="32"/>
          <w:szCs w:val="32"/>
        </w:rPr>
      </w:pPr>
      <w:r w:rsidRPr="001F65DB">
        <w:rPr>
          <w:sz w:val="32"/>
          <w:szCs w:val="32"/>
        </w:rPr>
        <w:t>По состоянию на 1 января 2021 года т</w:t>
      </w:r>
      <w:r w:rsidR="00972859" w:rsidRPr="001F65DB">
        <w:rPr>
          <w:sz w:val="32"/>
          <w:szCs w:val="32"/>
        </w:rPr>
        <w:t xml:space="preserve">рудоспособного населения - </w:t>
      </w:r>
      <w:r w:rsidRPr="001F65DB">
        <w:rPr>
          <w:sz w:val="32"/>
          <w:szCs w:val="32"/>
        </w:rPr>
        <w:t>11834</w:t>
      </w:r>
      <w:r w:rsidR="00972859" w:rsidRPr="001F65DB">
        <w:rPr>
          <w:sz w:val="32"/>
          <w:szCs w:val="32"/>
        </w:rPr>
        <w:t xml:space="preserve"> человека</w:t>
      </w:r>
      <w:r w:rsidRPr="001F65DB">
        <w:rPr>
          <w:sz w:val="32"/>
          <w:szCs w:val="32"/>
        </w:rPr>
        <w:t>; б</w:t>
      </w:r>
      <w:r w:rsidR="00972859" w:rsidRPr="001F65DB">
        <w:rPr>
          <w:sz w:val="32"/>
          <w:szCs w:val="32"/>
        </w:rPr>
        <w:t>езработны</w:t>
      </w:r>
      <w:r w:rsidRPr="001F65DB">
        <w:rPr>
          <w:sz w:val="32"/>
          <w:szCs w:val="32"/>
        </w:rPr>
        <w:t>х</w:t>
      </w:r>
      <w:r w:rsidR="00972859" w:rsidRPr="001F65DB">
        <w:rPr>
          <w:sz w:val="32"/>
          <w:szCs w:val="32"/>
        </w:rPr>
        <w:t>, то есть официально зарегистрированны</w:t>
      </w:r>
      <w:r w:rsidRPr="001F65DB">
        <w:rPr>
          <w:sz w:val="32"/>
          <w:szCs w:val="32"/>
        </w:rPr>
        <w:t>х</w:t>
      </w:r>
      <w:r w:rsidR="00972859" w:rsidRPr="001F65DB">
        <w:rPr>
          <w:sz w:val="32"/>
          <w:szCs w:val="32"/>
        </w:rPr>
        <w:t xml:space="preserve"> в Центре занятости населения – </w:t>
      </w:r>
      <w:r w:rsidRPr="001F65DB">
        <w:rPr>
          <w:sz w:val="32"/>
          <w:szCs w:val="32"/>
        </w:rPr>
        <w:t>215</w:t>
      </w:r>
      <w:r w:rsidR="00972859" w:rsidRPr="001F65DB">
        <w:rPr>
          <w:sz w:val="32"/>
          <w:szCs w:val="32"/>
        </w:rPr>
        <w:t xml:space="preserve"> человек.</w:t>
      </w:r>
    </w:p>
    <w:p w:rsidR="0006080B" w:rsidRPr="001F65DB" w:rsidRDefault="0006080B" w:rsidP="001F65DB">
      <w:pPr>
        <w:ind w:right="-1" w:firstLine="709"/>
        <w:jc w:val="both"/>
        <w:rPr>
          <w:b/>
          <w:sz w:val="32"/>
          <w:szCs w:val="32"/>
        </w:rPr>
      </w:pPr>
    </w:p>
    <w:p w:rsidR="0006080B" w:rsidRPr="001F65DB" w:rsidRDefault="0006080B" w:rsidP="001F65DB">
      <w:pPr>
        <w:ind w:right="-1" w:firstLine="709"/>
        <w:jc w:val="both"/>
        <w:rPr>
          <w:sz w:val="32"/>
          <w:szCs w:val="32"/>
        </w:rPr>
      </w:pPr>
      <w:r w:rsidRPr="001F65DB">
        <w:rPr>
          <w:bCs/>
          <w:sz w:val="32"/>
          <w:szCs w:val="32"/>
        </w:rPr>
        <w:t xml:space="preserve">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w:t>
      </w:r>
      <w:r w:rsidRPr="00496A09">
        <w:rPr>
          <w:b/>
          <w:bCs/>
          <w:color w:val="C00000"/>
          <w:sz w:val="32"/>
          <w:szCs w:val="32"/>
        </w:rPr>
        <w:t>БЮДЖЕТ</w:t>
      </w:r>
      <w:r w:rsidRPr="00496A09">
        <w:rPr>
          <w:bCs/>
          <w:color w:val="C00000"/>
          <w:sz w:val="32"/>
          <w:szCs w:val="32"/>
        </w:rPr>
        <w:t>.</w:t>
      </w:r>
    </w:p>
    <w:p w:rsidR="0006080B" w:rsidRPr="001F65DB" w:rsidRDefault="0006080B" w:rsidP="001F65DB">
      <w:pPr>
        <w:pStyle w:val="a3"/>
        <w:spacing w:before="0" w:beforeAutospacing="0" w:after="0" w:afterAutospacing="0"/>
        <w:ind w:right="-1" w:firstLine="709"/>
        <w:jc w:val="both"/>
        <w:rPr>
          <w:sz w:val="32"/>
          <w:szCs w:val="32"/>
        </w:rPr>
      </w:pPr>
      <w:r w:rsidRPr="001F65DB">
        <w:rPr>
          <w:sz w:val="32"/>
          <w:szCs w:val="32"/>
        </w:rPr>
        <w:lastRenderedPageBreak/>
        <w:t>Бюджет Брюховецкого сельского поселения Брюховецкого района 2020 года по доходам, с учетом безвозмездных поступлений из бюджетов других уровней, исполнен в сумме 149</w:t>
      </w:r>
      <w:r w:rsidR="00496A09">
        <w:rPr>
          <w:sz w:val="32"/>
          <w:szCs w:val="32"/>
        </w:rPr>
        <w:t xml:space="preserve"> (ста сорока девяти)</w:t>
      </w:r>
      <w:r w:rsidRPr="001F65DB">
        <w:rPr>
          <w:sz w:val="32"/>
          <w:szCs w:val="32"/>
        </w:rPr>
        <w:t xml:space="preserve"> млн. 378</w:t>
      </w:r>
      <w:r w:rsidR="00496A09">
        <w:rPr>
          <w:sz w:val="32"/>
          <w:szCs w:val="32"/>
        </w:rPr>
        <w:t xml:space="preserve"> (трехсот семидесяти восьми)</w:t>
      </w:r>
      <w:r w:rsidRPr="001F65DB">
        <w:rPr>
          <w:sz w:val="32"/>
          <w:szCs w:val="32"/>
        </w:rPr>
        <w:t xml:space="preserve"> тыс. рублей. Собственных налоговых и неналоговых доходов поступило в бюджет 113</w:t>
      </w:r>
      <w:r w:rsidR="00496A09">
        <w:rPr>
          <w:sz w:val="32"/>
          <w:szCs w:val="32"/>
        </w:rPr>
        <w:t xml:space="preserve"> (сто тринадцать)</w:t>
      </w:r>
      <w:r w:rsidRPr="001F65DB">
        <w:rPr>
          <w:sz w:val="32"/>
          <w:szCs w:val="32"/>
        </w:rPr>
        <w:t xml:space="preserve"> млн. 924</w:t>
      </w:r>
      <w:r w:rsidR="00496A09">
        <w:rPr>
          <w:sz w:val="32"/>
          <w:szCs w:val="32"/>
        </w:rPr>
        <w:t xml:space="preserve"> (девятьсот двадцать четыре)</w:t>
      </w:r>
      <w:r w:rsidRPr="001F65DB">
        <w:rPr>
          <w:sz w:val="32"/>
          <w:szCs w:val="32"/>
        </w:rPr>
        <w:t xml:space="preserve"> тыс. рублей, что составляет 120,9% к годовому бюджетному назначению, с ростом к фактическому ис</w:t>
      </w:r>
      <w:r w:rsidR="00496A09">
        <w:rPr>
          <w:sz w:val="32"/>
          <w:szCs w:val="32"/>
        </w:rPr>
        <w:t>полнению прошлого года - 105,4%</w:t>
      </w:r>
      <w:r w:rsidRPr="001F65DB">
        <w:rPr>
          <w:sz w:val="32"/>
          <w:szCs w:val="32"/>
        </w:rPr>
        <w:t>, обеспечен прирост поступлений в сумме 5 млн. 865</w:t>
      </w:r>
      <w:r w:rsidR="00496A09">
        <w:rPr>
          <w:sz w:val="32"/>
          <w:szCs w:val="32"/>
        </w:rPr>
        <w:t xml:space="preserve"> (</w:t>
      </w:r>
      <w:proofErr w:type="gramStart"/>
      <w:r w:rsidR="00496A09">
        <w:rPr>
          <w:sz w:val="32"/>
          <w:szCs w:val="32"/>
        </w:rPr>
        <w:t>восемьсот шестидесяти</w:t>
      </w:r>
      <w:proofErr w:type="gramEnd"/>
      <w:r w:rsidR="00496A09">
        <w:rPr>
          <w:sz w:val="32"/>
          <w:szCs w:val="32"/>
        </w:rPr>
        <w:t xml:space="preserve"> пяти)</w:t>
      </w:r>
      <w:r w:rsidRPr="001F65DB">
        <w:rPr>
          <w:sz w:val="32"/>
          <w:szCs w:val="32"/>
        </w:rPr>
        <w:t xml:space="preserve"> тыс. руб. </w:t>
      </w:r>
    </w:p>
    <w:p w:rsidR="0006080B" w:rsidRPr="001F65DB" w:rsidRDefault="0006080B" w:rsidP="001F65DB">
      <w:pPr>
        <w:pStyle w:val="a3"/>
        <w:spacing w:before="0" w:beforeAutospacing="0" w:after="0" w:afterAutospacing="0"/>
        <w:ind w:right="-1" w:firstLine="709"/>
        <w:jc w:val="both"/>
        <w:rPr>
          <w:sz w:val="32"/>
          <w:szCs w:val="32"/>
        </w:rPr>
      </w:pPr>
      <w:r w:rsidRPr="001F65DB">
        <w:rPr>
          <w:sz w:val="32"/>
          <w:szCs w:val="32"/>
        </w:rPr>
        <w:t>Основные поступления в бюджет поселения в 2020 году обеспечены за счет налога на доходы физических лиц, земельного налога, налога на имущество физических лиц и единого сельскохозяйственного налога.</w:t>
      </w:r>
    </w:p>
    <w:p w:rsidR="0006080B" w:rsidRPr="001F65DB" w:rsidRDefault="0006080B" w:rsidP="001F65DB">
      <w:pPr>
        <w:ind w:right="-1" w:firstLine="709"/>
        <w:jc w:val="both"/>
        <w:rPr>
          <w:sz w:val="32"/>
          <w:szCs w:val="32"/>
        </w:rPr>
      </w:pPr>
      <w:r w:rsidRPr="001F65DB">
        <w:rPr>
          <w:sz w:val="32"/>
          <w:szCs w:val="32"/>
        </w:rPr>
        <w:t>К сожалению</w:t>
      </w:r>
      <w:r w:rsidR="008C7ADE" w:rsidRPr="001F65DB">
        <w:rPr>
          <w:sz w:val="32"/>
          <w:szCs w:val="32"/>
        </w:rPr>
        <w:t>,</w:t>
      </w:r>
      <w:r w:rsidRPr="001F65DB">
        <w:rPr>
          <w:sz w:val="32"/>
          <w:szCs w:val="32"/>
        </w:rPr>
        <w:t xml:space="preserve"> доходы бюджета не позволяют осуществлять все задуманное в полном объеме, поэтому ставим перед собой задачу </w:t>
      </w:r>
      <w:r w:rsidRPr="00496A09">
        <w:rPr>
          <w:sz w:val="32"/>
          <w:szCs w:val="32"/>
        </w:rPr>
        <w:t>сохран</w:t>
      </w:r>
      <w:r w:rsidR="00496A09">
        <w:rPr>
          <w:sz w:val="32"/>
          <w:szCs w:val="32"/>
        </w:rPr>
        <w:t>ить</w:t>
      </w:r>
      <w:r w:rsidRPr="00496A09">
        <w:rPr>
          <w:sz w:val="32"/>
          <w:szCs w:val="32"/>
        </w:rPr>
        <w:t xml:space="preserve"> положительн</w:t>
      </w:r>
      <w:r w:rsidR="00496A09">
        <w:rPr>
          <w:sz w:val="32"/>
          <w:szCs w:val="32"/>
        </w:rPr>
        <w:t>ую</w:t>
      </w:r>
      <w:r w:rsidRPr="00496A09">
        <w:rPr>
          <w:sz w:val="32"/>
          <w:szCs w:val="32"/>
        </w:rPr>
        <w:t xml:space="preserve"> динамик</w:t>
      </w:r>
      <w:r w:rsidR="00496A09">
        <w:rPr>
          <w:sz w:val="32"/>
          <w:szCs w:val="32"/>
        </w:rPr>
        <w:t>у</w:t>
      </w:r>
      <w:r w:rsidRPr="001F65DB">
        <w:rPr>
          <w:color w:val="052635"/>
          <w:sz w:val="32"/>
          <w:szCs w:val="32"/>
        </w:rPr>
        <w:t xml:space="preserve"> </w:t>
      </w:r>
      <w:r w:rsidRPr="001F65DB">
        <w:rPr>
          <w:sz w:val="32"/>
          <w:szCs w:val="32"/>
        </w:rPr>
        <w:t>темпов роста доходов.</w:t>
      </w:r>
    </w:p>
    <w:p w:rsidR="0006080B" w:rsidRPr="001F65DB" w:rsidRDefault="0006080B" w:rsidP="001F65DB">
      <w:pPr>
        <w:ind w:right="-1" w:firstLine="709"/>
        <w:jc w:val="both"/>
        <w:rPr>
          <w:sz w:val="32"/>
          <w:szCs w:val="32"/>
        </w:rPr>
      </w:pPr>
      <w:r w:rsidRPr="001F65DB">
        <w:rPr>
          <w:sz w:val="32"/>
          <w:szCs w:val="32"/>
        </w:rPr>
        <w:t>Расходная часть бюджета Брюховецкого сельского поселения за 2020 год исполнена в сумме 144</w:t>
      </w:r>
      <w:r w:rsidR="00496A09">
        <w:rPr>
          <w:sz w:val="32"/>
          <w:szCs w:val="32"/>
        </w:rPr>
        <w:t xml:space="preserve"> (ста сорока четырех)</w:t>
      </w:r>
      <w:r w:rsidRPr="001F65DB">
        <w:rPr>
          <w:sz w:val="32"/>
          <w:szCs w:val="32"/>
        </w:rPr>
        <w:t xml:space="preserve"> млн.</w:t>
      </w:r>
      <w:r w:rsidR="008C7ADE" w:rsidRPr="001F65DB">
        <w:rPr>
          <w:sz w:val="32"/>
          <w:szCs w:val="32"/>
        </w:rPr>
        <w:t xml:space="preserve"> </w:t>
      </w:r>
      <w:r w:rsidR="00496A09">
        <w:rPr>
          <w:sz w:val="32"/>
          <w:szCs w:val="32"/>
        </w:rPr>
        <w:t xml:space="preserve">                     </w:t>
      </w:r>
      <w:r w:rsidRPr="001F65DB">
        <w:rPr>
          <w:sz w:val="32"/>
          <w:szCs w:val="32"/>
        </w:rPr>
        <w:t>372</w:t>
      </w:r>
      <w:r w:rsidR="00496A09">
        <w:rPr>
          <w:sz w:val="32"/>
          <w:szCs w:val="32"/>
        </w:rPr>
        <w:t xml:space="preserve"> (трехсот семидесяти двух)</w:t>
      </w:r>
      <w:r w:rsidRPr="001F65DB">
        <w:rPr>
          <w:sz w:val="32"/>
          <w:szCs w:val="32"/>
        </w:rPr>
        <w:t xml:space="preserve"> тыс. руб.</w:t>
      </w:r>
    </w:p>
    <w:p w:rsidR="0006080B" w:rsidRPr="001F65DB" w:rsidRDefault="0006080B" w:rsidP="001F65DB">
      <w:pPr>
        <w:ind w:right="-1" w:firstLine="709"/>
        <w:jc w:val="both"/>
        <w:rPr>
          <w:sz w:val="32"/>
          <w:szCs w:val="32"/>
        </w:rPr>
      </w:pPr>
      <w:r w:rsidRPr="001F65DB">
        <w:rPr>
          <w:sz w:val="32"/>
          <w:szCs w:val="32"/>
        </w:rPr>
        <w:t>В 2020 году</w:t>
      </w:r>
      <w:r w:rsidR="00496A09">
        <w:rPr>
          <w:sz w:val="32"/>
          <w:szCs w:val="32"/>
        </w:rPr>
        <w:t>,</w:t>
      </w:r>
      <w:r w:rsidRPr="001F65DB">
        <w:rPr>
          <w:sz w:val="32"/>
          <w:szCs w:val="32"/>
        </w:rPr>
        <w:t xml:space="preserve"> в соответствии с утвержденным бюджетом</w:t>
      </w:r>
      <w:r w:rsidR="00496A09">
        <w:rPr>
          <w:sz w:val="32"/>
          <w:szCs w:val="32"/>
        </w:rPr>
        <w:t>,</w:t>
      </w:r>
      <w:r w:rsidRPr="001F65DB">
        <w:rPr>
          <w:sz w:val="32"/>
          <w:szCs w:val="32"/>
        </w:rPr>
        <w:t xml:space="preserve"> производились расходы по финансированию мероприятий</w:t>
      </w:r>
      <w:r w:rsidR="00496A09">
        <w:rPr>
          <w:sz w:val="32"/>
          <w:szCs w:val="32"/>
        </w:rPr>
        <w:t>,</w:t>
      </w:r>
      <w:r w:rsidRPr="001F65DB">
        <w:rPr>
          <w:sz w:val="32"/>
          <w:szCs w:val="32"/>
        </w:rPr>
        <w:t xml:space="preserve"> направленных в первую очередь на содержание дорожного хозяйства, благоустройство поселения, коммунальное хозяйство и культуру.</w:t>
      </w:r>
    </w:p>
    <w:p w:rsidR="0006080B" w:rsidRPr="00640E8B" w:rsidRDefault="0006080B" w:rsidP="001F65DB">
      <w:pPr>
        <w:ind w:right="-1" w:firstLine="709"/>
        <w:jc w:val="both"/>
        <w:rPr>
          <w:sz w:val="32"/>
          <w:szCs w:val="32"/>
        </w:rPr>
      </w:pPr>
      <w:proofErr w:type="gramStart"/>
      <w:r w:rsidRPr="001F65DB">
        <w:rPr>
          <w:sz w:val="32"/>
          <w:szCs w:val="32"/>
        </w:rPr>
        <w:t xml:space="preserve">В </w:t>
      </w:r>
      <w:r w:rsidR="00496A09">
        <w:rPr>
          <w:sz w:val="32"/>
          <w:szCs w:val="32"/>
        </w:rPr>
        <w:t>истекшем</w:t>
      </w:r>
      <w:r w:rsidRPr="001F65DB">
        <w:rPr>
          <w:sz w:val="32"/>
          <w:szCs w:val="32"/>
        </w:rPr>
        <w:t xml:space="preserve"> году на </w:t>
      </w:r>
      <w:r w:rsidRPr="00640E8B">
        <w:rPr>
          <w:sz w:val="32"/>
          <w:szCs w:val="32"/>
        </w:rPr>
        <w:t>содержание автомобильных дорог и инженерных сооружений израсходовано 23 млн.</w:t>
      </w:r>
      <w:r w:rsidR="008C7ADE" w:rsidRPr="00640E8B">
        <w:rPr>
          <w:sz w:val="32"/>
          <w:szCs w:val="32"/>
        </w:rPr>
        <w:t xml:space="preserve"> </w:t>
      </w:r>
      <w:r w:rsidRPr="00640E8B">
        <w:rPr>
          <w:sz w:val="32"/>
          <w:szCs w:val="32"/>
        </w:rPr>
        <w:t xml:space="preserve">643 тыс. рублей, мероприятия по благоустройству потребовали денежных расходов на сумму 13 млн. 541 тыс. рублей, жизнеобеспечение </w:t>
      </w:r>
      <w:r w:rsidR="00496A09" w:rsidRPr="00640E8B">
        <w:rPr>
          <w:sz w:val="32"/>
          <w:szCs w:val="32"/>
        </w:rPr>
        <w:t>муниципального казенного учреждения</w:t>
      </w:r>
      <w:r w:rsidRPr="00640E8B">
        <w:rPr>
          <w:sz w:val="32"/>
          <w:szCs w:val="32"/>
        </w:rPr>
        <w:t xml:space="preserve"> «Благоустройство» обошлось местной казне в 26 млн. 142 тыс. руб., содержание, ремонт и строительство объектов коммунального хозяйства </w:t>
      </w:r>
      <w:r w:rsidR="008C7ADE" w:rsidRPr="00640E8B">
        <w:rPr>
          <w:sz w:val="32"/>
          <w:szCs w:val="32"/>
        </w:rPr>
        <w:t xml:space="preserve">- </w:t>
      </w:r>
      <w:r w:rsidRPr="00640E8B">
        <w:rPr>
          <w:sz w:val="32"/>
          <w:szCs w:val="32"/>
        </w:rPr>
        <w:t>это расходы в сумме 5 млн. 196 тыс. рублей.</w:t>
      </w:r>
      <w:proofErr w:type="gramEnd"/>
    </w:p>
    <w:p w:rsidR="0006080B" w:rsidRPr="00640E8B" w:rsidRDefault="0006080B" w:rsidP="001F65DB">
      <w:pPr>
        <w:ind w:right="-1" w:firstLine="709"/>
        <w:jc w:val="both"/>
        <w:rPr>
          <w:rFonts w:eastAsia="Calibri"/>
          <w:sz w:val="32"/>
          <w:szCs w:val="32"/>
        </w:rPr>
      </w:pPr>
      <w:r w:rsidRPr="00640E8B">
        <w:rPr>
          <w:sz w:val="32"/>
          <w:szCs w:val="32"/>
        </w:rPr>
        <w:t xml:space="preserve">Более 37 </w:t>
      </w:r>
      <w:r w:rsidR="008C7ADE" w:rsidRPr="00640E8B">
        <w:rPr>
          <w:rFonts w:eastAsia="Calibri"/>
          <w:sz w:val="32"/>
          <w:szCs w:val="32"/>
        </w:rPr>
        <w:t>%</w:t>
      </w:r>
      <w:r w:rsidRPr="00640E8B">
        <w:rPr>
          <w:rFonts w:eastAsia="Calibri"/>
          <w:sz w:val="32"/>
          <w:szCs w:val="32"/>
        </w:rPr>
        <w:t xml:space="preserve"> расходов </w:t>
      </w:r>
      <w:r w:rsidRPr="00640E8B">
        <w:rPr>
          <w:sz w:val="32"/>
          <w:szCs w:val="32"/>
        </w:rPr>
        <w:t xml:space="preserve">бюджета в 2020 году </w:t>
      </w:r>
      <w:r w:rsidRPr="00640E8B">
        <w:rPr>
          <w:rFonts w:eastAsia="Calibri"/>
          <w:sz w:val="32"/>
          <w:szCs w:val="32"/>
        </w:rPr>
        <w:t xml:space="preserve">были направлены на содержание социальной сферы. </w:t>
      </w:r>
      <w:r w:rsidRPr="00640E8B">
        <w:rPr>
          <w:sz w:val="32"/>
          <w:szCs w:val="32"/>
        </w:rPr>
        <w:t>Расходы на отрасль «Культура»</w:t>
      </w:r>
      <w:r w:rsidRPr="00640E8B">
        <w:rPr>
          <w:rFonts w:eastAsia="Calibri"/>
          <w:sz w:val="32"/>
          <w:szCs w:val="32"/>
        </w:rPr>
        <w:t xml:space="preserve"> </w:t>
      </w:r>
      <w:r w:rsidRPr="00640E8B">
        <w:rPr>
          <w:sz w:val="32"/>
          <w:szCs w:val="32"/>
        </w:rPr>
        <w:t xml:space="preserve">составили 53 млн. 106 тыс. рублей, на спорт 621 тыс. руб., на социальные вопросы </w:t>
      </w:r>
      <w:r w:rsidR="008C7ADE" w:rsidRPr="00640E8B">
        <w:rPr>
          <w:sz w:val="32"/>
          <w:szCs w:val="32"/>
        </w:rPr>
        <w:t xml:space="preserve"> </w:t>
      </w:r>
      <w:r w:rsidRPr="00640E8B">
        <w:rPr>
          <w:sz w:val="32"/>
          <w:szCs w:val="32"/>
        </w:rPr>
        <w:t>274 тыс. рублей.</w:t>
      </w:r>
    </w:p>
    <w:p w:rsidR="0006080B" w:rsidRPr="001F65DB" w:rsidRDefault="0006080B" w:rsidP="001F65DB">
      <w:pPr>
        <w:ind w:right="-1" w:firstLine="709"/>
        <w:jc w:val="both"/>
        <w:rPr>
          <w:rFonts w:eastAsiaTheme="minorHAnsi"/>
          <w:sz w:val="32"/>
          <w:szCs w:val="32"/>
        </w:rPr>
      </w:pPr>
      <w:r w:rsidRPr="001F65DB">
        <w:rPr>
          <w:sz w:val="32"/>
          <w:szCs w:val="32"/>
        </w:rPr>
        <w:t xml:space="preserve">Бюджет 2021 года тоже ориентирован на улучшение благоустроенности населенных пунктов поселения и содержание социальной сферы. Запланированные денежные средства на </w:t>
      </w:r>
      <w:r w:rsidRPr="001F65DB">
        <w:rPr>
          <w:sz w:val="32"/>
          <w:szCs w:val="32"/>
        </w:rPr>
        <w:lastRenderedPageBreak/>
        <w:t>вышеуказанные цели составляют 75% в общей сумме расходов бюджета поселения.</w:t>
      </w:r>
    </w:p>
    <w:p w:rsidR="0006080B" w:rsidRPr="001F65DB" w:rsidRDefault="0006080B" w:rsidP="00496A09">
      <w:pPr>
        <w:autoSpaceDE w:val="0"/>
        <w:autoSpaceDN w:val="0"/>
        <w:adjustRightInd w:val="0"/>
        <w:ind w:right="-1" w:firstLine="709"/>
        <w:jc w:val="both"/>
        <w:rPr>
          <w:sz w:val="32"/>
          <w:szCs w:val="32"/>
        </w:rPr>
      </w:pPr>
      <w:r w:rsidRPr="001F65DB">
        <w:rPr>
          <w:sz w:val="32"/>
          <w:szCs w:val="32"/>
        </w:rPr>
        <w:t xml:space="preserve">Бюджетная политика любого муниципального образования является важнейшим механизмом управления этим образованием. Бюджет </w:t>
      </w:r>
      <w:r w:rsidR="00496A09">
        <w:rPr>
          <w:sz w:val="32"/>
          <w:szCs w:val="32"/>
        </w:rPr>
        <w:t>–</w:t>
      </w:r>
      <w:r w:rsidRPr="001F65DB">
        <w:rPr>
          <w:sz w:val="32"/>
          <w:szCs w:val="32"/>
        </w:rPr>
        <w:t xml:space="preserve"> основной</w:t>
      </w:r>
      <w:r w:rsidR="00496A09">
        <w:rPr>
          <w:sz w:val="32"/>
          <w:szCs w:val="32"/>
        </w:rPr>
        <w:t xml:space="preserve"> </w:t>
      </w:r>
      <w:r w:rsidRPr="001F65DB">
        <w:rPr>
          <w:sz w:val="32"/>
          <w:szCs w:val="32"/>
        </w:rPr>
        <w:t xml:space="preserve">показатель развития, ведь при наличии средств можно с положительной отметкой выполнять </w:t>
      </w:r>
      <w:r w:rsidR="00496A09">
        <w:rPr>
          <w:sz w:val="32"/>
          <w:szCs w:val="32"/>
        </w:rPr>
        <w:t xml:space="preserve">любые </w:t>
      </w:r>
      <w:r w:rsidRPr="001F65DB">
        <w:rPr>
          <w:sz w:val="32"/>
          <w:szCs w:val="32"/>
        </w:rPr>
        <w:t>поставленные задачи.</w:t>
      </w:r>
      <w:r w:rsidR="00496A09">
        <w:rPr>
          <w:sz w:val="32"/>
          <w:szCs w:val="32"/>
        </w:rPr>
        <w:t xml:space="preserve"> Поэтому для нас в</w:t>
      </w:r>
      <w:r w:rsidRPr="001F65DB">
        <w:rPr>
          <w:sz w:val="32"/>
          <w:szCs w:val="32"/>
        </w:rPr>
        <w:t xml:space="preserve">ажно, чтобы заложенные в бюджет </w:t>
      </w:r>
      <w:r w:rsidR="00496A09">
        <w:rPr>
          <w:sz w:val="32"/>
          <w:szCs w:val="32"/>
        </w:rPr>
        <w:t xml:space="preserve">                </w:t>
      </w:r>
      <w:r w:rsidRPr="001F65DB">
        <w:rPr>
          <w:sz w:val="32"/>
          <w:szCs w:val="32"/>
        </w:rPr>
        <w:t>2021 года параметры по налоговым и неналоговым доходам были выполнены в полном объёме.</w:t>
      </w:r>
    </w:p>
    <w:p w:rsidR="008C7ADE" w:rsidRPr="001F65DB" w:rsidRDefault="008C7ADE" w:rsidP="001F65DB">
      <w:pPr>
        <w:ind w:right="-1" w:firstLine="709"/>
        <w:contextualSpacing/>
        <w:jc w:val="both"/>
        <w:rPr>
          <w:rFonts w:eastAsiaTheme="minorEastAsia"/>
          <w:sz w:val="32"/>
          <w:szCs w:val="32"/>
        </w:rPr>
      </w:pPr>
    </w:p>
    <w:p w:rsidR="0006080B" w:rsidRPr="001F65DB" w:rsidRDefault="00496A09" w:rsidP="001F65DB">
      <w:pPr>
        <w:ind w:right="-1" w:firstLine="709"/>
        <w:contextualSpacing/>
        <w:jc w:val="both"/>
        <w:rPr>
          <w:rFonts w:eastAsiaTheme="minorEastAsia"/>
          <w:b/>
          <w:sz w:val="32"/>
          <w:szCs w:val="32"/>
        </w:rPr>
      </w:pPr>
      <w:r w:rsidRPr="001F65DB">
        <w:rPr>
          <w:rFonts w:eastAsiaTheme="minorEastAsia"/>
          <w:b/>
          <w:sz w:val="32"/>
          <w:szCs w:val="32"/>
        </w:rPr>
        <w:t>ПОГОВО</w:t>
      </w:r>
      <w:r>
        <w:rPr>
          <w:rFonts w:eastAsiaTheme="minorEastAsia"/>
          <w:b/>
          <w:sz w:val="32"/>
          <w:szCs w:val="32"/>
        </w:rPr>
        <w:t>РИМ ПОДРОБНЕЕ О БЛАГОУСТРОЙСТВЕ.</w:t>
      </w:r>
    </w:p>
    <w:p w:rsidR="0006080B" w:rsidRPr="001F65DB" w:rsidRDefault="0006080B" w:rsidP="001F65DB">
      <w:pPr>
        <w:ind w:right="-1" w:firstLine="709"/>
        <w:contextualSpacing/>
        <w:jc w:val="both"/>
        <w:rPr>
          <w:rFonts w:eastAsiaTheme="minorEastAsia"/>
          <w:sz w:val="32"/>
          <w:szCs w:val="32"/>
        </w:rPr>
      </w:pPr>
      <w:r w:rsidRPr="001F65DB">
        <w:rPr>
          <w:rFonts w:eastAsiaTheme="minorEastAsia"/>
          <w:sz w:val="32"/>
          <w:szCs w:val="32"/>
        </w:rPr>
        <w:t xml:space="preserve">В области благоустройства приоритетными направлениями в своей работе администрация ставит вопрос строительства и </w:t>
      </w:r>
      <w:proofErr w:type="gramStart"/>
      <w:r w:rsidRPr="001F65DB">
        <w:rPr>
          <w:rFonts w:eastAsiaTheme="minorEastAsia"/>
          <w:sz w:val="32"/>
          <w:szCs w:val="32"/>
        </w:rPr>
        <w:t>ремонта</w:t>
      </w:r>
      <w:proofErr w:type="gramEnd"/>
      <w:r w:rsidRPr="001F65DB">
        <w:rPr>
          <w:rFonts w:eastAsiaTheme="minorEastAsia"/>
          <w:sz w:val="32"/>
          <w:szCs w:val="32"/>
        </w:rPr>
        <w:t xml:space="preserve"> автомобильных дорог. </w:t>
      </w:r>
      <w:proofErr w:type="gramStart"/>
      <w:r w:rsidRPr="001F65DB">
        <w:rPr>
          <w:rFonts w:eastAsiaTheme="minorEastAsia"/>
          <w:sz w:val="32"/>
          <w:szCs w:val="32"/>
        </w:rPr>
        <w:t>За прошлый год</w:t>
      </w:r>
      <w:r w:rsidR="00496A09">
        <w:rPr>
          <w:rFonts w:eastAsiaTheme="minorEastAsia"/>
          <w:sz w:val="32"/>
          <w:szCs w:val="32"/>
        </w:rPr>
        <w:t>,</w:t>
      </w:r>
      <w:r w:rsidRPr="001F65DB">
        <w:rPr>
          <w:rFonts w:eastAsiaTheme="minorEastAsia"/>
          <w:sz w:val="32"/>
          <w:szCs w:val="32"/>
        </w:rPr>
        <w:t xml:space="preserve"> </w:t>
      </w:r>
      <w:r w:rsidRPr="001F65DB">
        <w:rPr>
          <w:sz w:val="32"/>
          <w:szCs w:val="32"/>
        </w:rPr>
        <w:t>при участии краевого финансирования по программе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r w:rsidR="00496A09">
        <w:rPr>
          <w:sz w:val="32"/>
          <w:szCs w:val="32"/>
        </w:rPr>
        <w:t>,</w:t>
      </w:r>
      <w:r w:rsidRPr="001F65DB">
        <w:rPr>
          <w:sz w:val="32"/>
          <w:szCs w:val="32"/>
        </w:rPr>
        <w:t xml:space="preserve"> были капитально отремонтированы участки д</w:t>
      </w:r>
      <w:r w:rsidR="00496A09">
        <w:rPr>
          <w:sz w:val="32"/>
          <w:szCs w:val="32"/>
        </w:rPr>
        <w:t>орог</w:t>
      </w:r>
      <w:r w:rsidRPr="001F65DB">
        <w:rPr>
          <w:sz w:val="32"/>
          <w:szCs w:val="32"/>
        </w:rPr>
        <w:t xml:space="preserve"> по </w:t>
      </w:r>
      <w:r w:rsidR="00496A09">
        <w:rPr>
          <w:sz w:val="32"/>
          <w:szCs w:val="32"/>
        </w:rPr>
        <w:t xml:space="preserve">ул. Садовой от </w:t>
      </w:r>
      <w:r w:rsidRPr="001F65DB">
        <w:rPr>
          <w:sz w:val="32"/>
          <w:szCs w:val="32"/>
        </w:rPr>
        <w:t xml:space="preserve"> Кирова – до Кольцевой; </w:t>
      </w:r>
      <w:r w:rsidR="0021287C" w:rsidRPr="001F65DB">
        <w:rPr>
          <w:sz w:val="32"/>
          <w:szCs w:val="32"/>
        </w:rPr>
        <w:t>более 1,3 км</w:t>
      </w:r>
      <w:r w:rsidRPr="001F65DB">
        <w:rPr>
          <w:sz w:val="32"/>
          <w:szCs w:val="32"/>
        </w:rPr>
        <w:t xml:space="preserve"> ул. О. Кошевого от трассы Краснодар-Ейск.</w:t>
      </w:r>
      <w:proofErr w:type="gramEnd"/>
      <w:r w:rsidRPr="001F65DB">
        <w:rPr>
          <w:sz w:val="32"/>
          <w:szCs w:val="32"/>
        </w:rPr>
        <w:t xml:space="preserve"> </w:t>
      </w:r>
      <w:r w:rsidRPr="001F65DB">
        <w:rPr>
          <w:rFonts w:eastAsiaTheme="minorEastAsia"/>
          <w:sz w:val="32"/>
          <w:szCs w:val="32"/>
        </w:rPr>
        <w:t xml:space="preserve">На эти цели было выделено и освоено </w:t>
      </w:r>
      <w:r w:rsidRPr="001F65DB">
        <w:rPr>
          <w:sz w:val="32"/>
          <w:szCs w:val="32"/>
        </w:rPr>
        <w:t>10</w:t>
      </w:r>
      <w:r w:rsidRPr="001F65DB">
        <w:rPr>
          <w:rFonts w:eastAsiaTheme="minorEastAsia"/>
          <w:sz w:val="32"/>
          <w:szCs w:val="32"/>
        </w:rPr>
        <w:t xml:space="preserve"> </w:t>
      </w:r>
      <w:proofErr w:type="spellStart"/>
      <w:proofErr w:type="gramStart"/>
      <w:r w:rsidRPr="001F65DB">
        <w:rPr>
          <w:rFonts w:eastAsiaTheme="minorEastAsia"/>
          <w:sz w:val="32"/>
          <w:szCs w:val="32"/>
        </w:rPr>
        <w:t>млн</w:t>
      </w:r>
      <w:proofErr w:type="spellEnd"/>
      <w:proofErr w:type="gramEnd"/>
      <w:r w:rsidRPr="001F65DB">
        <w:rPr>
          <w:sz w:val="32"/>
          <w:szCs w:val="32"/>
        </w:rPr>
        <w:t xml:space="preserve"> </w:t>
      </w:r>
      <w:r w:rsidR="00CA3FC5">
        <w:rPr>
          <w:sz w:val="32"/>
          <w:szCs w:val="32"/>
        </w:rPr>
        <w:t xml:space="preserve">                </w:t>
      </w:r>
      <w:r w:rsidRPr="001F65DB">
        <w:rPr>
          <w:sz w:val="32"/>
          <w:szCs w:val="32"/>
        </w:rPr>
        <w:t>980</w:t>
      </w:r>
      <w:r w:rsidRPr="001F65DB">
        <w:rPr>
          <w:rFonts w:eastAsiaTheme="minorEastAsia"/>
          <w:sz w:val="32"/>
          <w:szCs w:val="32"/>
        </w:rPr>
        <w:t xml:space="preserve"> </w:t>
      </w:r>
      <w:r w:rsidRPr="001F65DB">
        <w:rPr>
          <w:sz w:val="32"/>
          <w:szCs w:val="32"/>
        </w:rPr>
        <w:t xml:space="preserve"> тыс. </w:t>
      </w:r>
      <w:r w:rsidRPr="001F65DB">
        <w:rPr>
          <w:rFonts w:eastAsiaTheme="minorEastAsia"/>
          <w:sz w:val="32"/>
          <w:szCs w:val="32"/>
        </w:rPr>
        <w:t xml:space="preserve">руб.  краевого бюджета и 577 тыс. собственных средств. Хочется также отметить, что </w:t>
      </w:r>
      <w:r w:rsidR="00BE4689" w:rsidRPr="001F65DB">
        <w:rPr>
          <w:rFonts w:eastAsiaTheme="minorEastAsia"/>
          <w:sz w:val="32"/>
          <w:szCs w:val="32"/>
        </w:rPr>
        <w:t>м</w:t>
      </w:r>
      <w:r w:rsidRPr="001F65DB">
        <w:rPr>
          <w:rFonts w:eastAsiaTheme="minorEastAsia"/>
          <w:sz w:val="32"/>
          <w:szCs w:val="32"/>
        </w:rPr>
        <w:t>ы стали участниками краевой программ</w:t>
      </w:r>
      <w:r w:rsidR="00BE4689" w:rsidRPr="001F65DB">
        <w:rPr>
          <w:rFonts w:eastAsiaTheme="minorEastAsia"/>
          <w:sz w:val="32"/>
          <w:szCs w:val="32"/>
        </w:rPr>
        <w:t>ы</w:t>
      </w:r>
      <w:r w:rsidRPr="001F65DB">
        <w:rPr>
          <w:rFonts w:eastAsiaTheme="minorEastAsia"/>
          <w:sz w:val="32"/>
          <w:szCs w:val="32"/>
        </w:rPr>
        <w:t xml:space="preserve"> и в текущем 2021</w:t>
      </w:r>
      <w:r w:rsidR="00BE4689" w:rsidRPr="001F65DB">
        <w:rPr>
          <w:rFonts w:eastAsiaTheme="minorEastAsia"/>
          <w:sz w:val="32"/>
          <w:szCs w:val="32"/>
        </w:rPr>
        <w:t xml:space="preserve"> году,</w:t>
      </w:r>
      <w:r w:rsidRPr="001F65DB">
        <w:rPr>
          <w:rFonts w:eastAsiaTheme="minorEastAsia"/>
          <w:sz w:val="32"/>
          <w:szCs w:val="32"/>
        </w:rPr>
        <w:t xml:space="preserve"> </w:t>
      </w:r>
      <w:r w:rsidR="00BE4689" w:rsidRPr="001F65DB">
        <w:rPr>
          <w:rFonts w:eastAsiaTheme="minorEastAsia"/>
          <w:sz w:val="32"/>
          <w:szCs w:val="32"/>
        </w:rPr>
        <w:t>а это значит, что</w:t>
      </w:r>
      <w:r w:rsidRPr="001F65DB">
        <w:rPr>
          <w:rFonts w:eastAsiaTheme="minorEastAsia"/>
          <w:sz w:val="32"/>
          <w:szCs w:val="32"/>
        </w:rPr>
        <w:t xml:space="preserve"> при участии краевого финансирования будет продолжен ремонт асфальтового покрытия ул. О.Кошевого. </w:t>
      </w:r>
    </w:p>
    <w:p w:rsidR="0006080B" w:rsidRPr="001F65DB" w:rsidRDefault="0006080B" w:rsidP="001F65DB">
      <w:pPr>
        <w:ind w:right="-1" w:firstLine="709"/>
        <w:contextualSpacing/>
        <w:jc w:val="both"/>
        <w:rPr>
          <w:rFonts w:eastAsiaTheme="minorEastAsia"/>
          <w:sz w:val="32"/>
          <w:szCs w:val="32"/>
        </w:rPr>
      </w:pPr>
      <w:r w:rsidRPr="001F65DB">
        <w:rPr>
          <w:rFonts w:eastAsiaTheme="minorEastAsia"/>
          <w:sz w:val="32"/>
          <w:szCs w:val="32"/>
        </w:rPr>
        <w:t>Также</w:t>
      </w:r>
      <w:r w:rsidR="00CA3FC5">
        <w:rPr>
          <w:rFonts w:eastAsiaTheme="minorEastAsia"/>
          <w:sz w:val="32"/>
          <w:szCs w:val="32"/>
        </w:rPr>
        <w:t>,</w:t>
      </w:r>
      <w:r w:rsidRPr="001F65DB">
        <w:rPr>
          <w:rFonts w:eastAsiaTheme="minorEastAsia"/>
          <w:sz w:val="32"/>
          <w:szCs w:val="32"/>
        </w:rPr>
        <w:t xml:space="preserve"> ежегодно проводится ямочный ремонт асфальтных дорог</w:t>
      </w:r>
      <w:r w:rsidR="00CA3FC5">
        <w:rPr>
          <w:rFonts w:eastAsiaTheme="minorEastAsia"/>
          <w:sz w:val="32"/>
          <w:szCs w:val="32"/>
        </w:rPr>
        <w:t>.</w:t>
      </w:r>
      <w:r w:rsidRPr="001F65DB">
        <w:rPr>
          <w:rFonts w:eastAsiaTheme="minorEastAsia"/>
          <w:sz w:val="32"/>
          <w:szCs w:val="32"/>
        </w:rPr>
        <w:t xml:space="preserve"> </w:t>
      </w:r>
      <w:r w:rsidR="00CA3FC5">
        <w:rPr>
          <w:rFonts w:eastAsiaTheme="minorEastAsia"/>
          <w:sz w:val="32"/>
          <w:szCs w:val="32"/>
        </w:rPr>
        <w:t>В</w:t>
      </w:r>
      <w:r w:rsidRPr="001F65DB">
        <w:rPr>
          <w:rFonts w:eastAsiaTheme="minorEastAsia"/>
          <w:sz w:val="32"/>
          <w:szCs w:val="32"/>
        </w:rPr>
        <w:t xml:space="preserve"> 2020 году он проходил в 2 этапа и на эти цели было израсходовано </w:t>
      </w:r>
      <w:r w:rsidRPr="001F65DB">
        <w:rPr>
          <w:sz w:val="32"/>
          <w:szCs w:val="32"/>
        </w:rPr>
        <w:t xml:space="preserve">1 </w:t>
      </w:r>
      <w:proofErr w:type="spellStart"/>
      <w:proofErr w:type="gramStart"/>
      <w:r w:rsidRPr="001F65DB">
        <w:rPr>
          <w:rFonts w:eastAsiaTheme="minorEastAsia"/>
          <w:sz w:val="32"/>
          <w:szCs w:val="32"/>
        </w:rPr>
        <w:t>млн</w:t>
      </w:r>
      <w:proofErr w:type="spellEnd"/>
      <w:proofErr w:type="gramEnd"/>
      <w:r w:rsidRPr="001F65DB">
        <w:rPr>
          <w:rFonts w:eastAsiaTheme="minorEastAsia"/>
          <w:sz w:val="32"/>
          <w:szCs w:val="32"/>
        </w:rPr>
        <w:t xml:space="preserve"> </w:t>
      </w:r>
      <w:r w:rsidRPr="001F65DB">
        <w:rPr>
          <w:sz w:val="32"/>
          <w:szCs w:val="32"/>
        </w:rPr>
        <w:t>324</w:t>
      </w:r>
      <w:r w:rsidRPr="001F65DB">
        <w:rPr>
          <w:rFonts w:eastAsiaTheme="minorEastAsia"/>
          <w:sz w:val="32"/>
          <w:szCs w:val="32"/>
        </w:rPr>
        <w:t xml:space="preserve"> </w:t>
      </w:r>
      <w:proofErr w:type="spellStart"/>
      <w:r w:rsidRPr="001F65DB">
        <w:rPr>
          <w:rFonts w:eastAsiaTheme="minorEastAsia"/>
          <w:sz w:val="32"/>
          <w:szCs w:val="32"/>
        </w:rPr>
        <w:t>тыс</w:t>
      </w:r>
      <w:proofErr w:type="spellEnd"/>
      <w:r w:rsidRPr="001F65DB">
        <w:rPr>
          <w:rFonts w:eastAsiaTheme="minorEastAsia"/>
          <w:sz w:val="32"/>
          <w:szCs w:val="32"/>
        </w:rPr>
        <w:t xml:space="preserve"> руб. </w:t>
      </w:r>
      <w:r w:rsidR="0021287C" w:rsidRPr="001F65DB">
        <w:rPr>
          <w:rFonts w:eastAsiaTheme="minorEastAsia"/>
          <w:sz w:val="32"/>
          <w:szCs w:val="32"/>
        </w:rPr>
        <w:t xml:space="preserve">За прошедший год отремонтировано 19 км асфальтовых дорог. </w:t>
      </w:r>
      <w:r w:rsidRPr="001F65DB">
        <w:rPr>
          <w:rFonts w:eastAsiaTheme="minorEastAsia"/>
          <w:sz w:val="32"/>
          <w:szCs w:val="32"/>
        </w:rPr>
        <w:t>И в текущем году мы планируем проводить работы в этом направлении</w:t>
      </w:r>
      <w:r w:rsidR="0021287C" w:rsidRPr="001F65DB">
        <w:rPr>
          <w:rFonts w:eastAsiaTheme="minorEastAsia"/>
          <w:sz w:val="32"/>
          <w:szCs w:val="32"/>
        </w:rPr>
        <w:t>, так</w:t>
      </w:r>
      <w:r w:rsidRPr="001F65DB">
        <w:rPr>
          <w:rFonts w:eastAsiaTheme="minorEastAsia"/>
          <w:sz w:val="32"/>
          <w:szCs w:val="32"/>
        </w:rPr>
        <w:t xml:space="preserve"> в бюджет </w:t>
      </w:r>
      <w:r w:rsidR="00CA3FC5">
        <w:rPr>
          <w:rFonts w:eastAsiaTheme="minorEastAsia"/>
          <w:sz w:val="32"/>
          <w:szCs w:val="32"/>
        </w:rPr>
        <w:t xml:space="preserve">поселения </w:t>
      </w:r>
      <w:r w:rsidRPr="001F65DB">
        <w:rPr>
          <w:rFonts w:eastAsiaTheme="minorEastAsia"/>
          <w:sz w:val="32"/>
          <w:szCs w:val="32"/>
        </w:rPr>
        <w:t xml:space="preserve">уже заложены средства на эти цели. </w:t>
      </w:r>
    </w:p>
    <w:p w:rsidR="007151C2" w:rsidRPr="001F65DB" w:rsidRDefault="0006080B" w:rsidP="001F65DB">
      <w:pPr>
        <w:tabs>
          <w:tab w:val="left" w:pos="7568"/>
        </w:tabs>
        <w:ind w:right="-1" w:firstLine="709"/>
        <w:jc w:val="both"/>
        <w:rPr>
          <w:rFonts w:eastAsiaTheme="minorEastAsia"/>
          <w:sz w:val="32"/>
          <w:szCs w:val="32"/>
        </w:rPr>
      </w:pPr>
      <w:r w:rsidRPr="001F65DB">
        <w:rPr>
          <w:rFonts w:eastAsiaTheme="minorEastAsia"/>
          <w:sz w:val="32"/>
          <w:szCs w:val="32"/>
        </w:rPr>
        <w:t xml:space="preserve">На территории Брюховецкого сельского поселения </w:t>
      </w:r>
      <w:r w:rsidR="0021287C" w:rsidRPr="001F65DB">
        <w:rPr>
          <w:rFonts w:eastAsiaTheme="minorEastAsia"/>
          <w:sz w:val="32"/>
          <w:szCs w:val="32"/>
        </w:rPr>
        <w:t>более</w:t>
      </w:r>
      <w:r w:rsidRPr="001F65DB">
        <w:rPr>
          <w:rFonts w:eastAsiaTheme="minorEastAsia"/>
          <w:sz w:val="32"/>
          <w:szCs w:val="32"/>
        </w:rPr>
        <w:t xml:space="preserve"> 70 км</w:t>
      </w:r>
      <w:proofErr w:type="gramStart"/>
      <w:r w:rsidRPr="001F65DB">
        <w:rPr>
          <w:rFonts w:eastAsiaTheme="minorEastAsia"/>
          <w:sz w:val="32"/>
          <w:szCs w:val="32"/>
        </w:rPr>
        <w:t>.</w:t>
      </w:r>
      <w:proofErr w:type="gramEnd"/>
      <w:r w:rsidRPr="001F65DB">
        <w:rPr>
          <w:rFonts w:eastAsiaTheme="minorEastAsia"/>
          <w:sz w:val="32"/>
          <w:szCs w:val="32"/>
        </w:rPr>
        <w:t xml:space="preserve"> </w:t>
      </w:r>
      <w:proofErr w:type="gramStart"/>
      <w:r w:rsidRPr="001F65DB">
        <w:rPr>
          <w:rFonts w:eastAsiaTheme="minorEastAsia"/>
          <w:sz w:val="32"/>
          <w:szCs w:val="32"/>
        </w:rPr>
        <w:t>г</w:t>
      </w:r>
      <w:proofErr w:type="gramEnd"/>
      <w:r w:rsidRPr="001F65DB">
        <w:rPr>
          <w:rFonts w:eastAsiaTheme="minorEastAsia"/>
          <w:sz w:val="32"/>
          <w:szCs w:val="32"/>
        </w:rPr>
        <w:t xml:space="preserve">равийных дорог, ежегодно на ремонт этих дорог, а также на преобразование грунтовых дорог в гравийные, приобретается гравийно-песчаная смесь. </w:t>
      </w:r>
      <w:proofErr w:type="gramStart"/>
      <w:r w:rsidRPr="001F65DB">
        <w:rPr>
          <w:rFonts w:eastAsiaTheme="minorEastAsia"/>
          <w:sz w:val="32"/>
          <w:szCs w:val="32"/>
        </w:rPr>
        <w:t>В 2020 году инертных материалов для ремонта дорог поселения было приобретено на сумму 2 млн. 661 тыс</w:t>
      </w:r>
      <w:r w:rsidR="00CA3FC5">
        <w:rPr>
          <w:rFonts w:eastAsiaTheme="minorEastAsia"/>
          <w:sz w:val="32"/>
          <w:szCs w:val="32"/>
        </w:rPr>
        <w:t>.</w:t>
      </w:r>
      <w:r w:rsidRPr="001F65DB">
        <w:rPr>
          <w:rFonts w:eastAsiaTheme="minorEastAsia"/>
          <w:sz w:val="32"/>
          <w:szCs w:val="32"/>
        </w:rPr>
        <w:t xml:space="preserve"> рублей, отремонтировано 52 км гравийных и 1</w:t>
      </w:r>
      <w:r w:rsidR="0021287C" w:rsidRPr="001F65DB">
        <w:rPr>
          <w:rFonts w:eastAsiaTheme="minorEastAsia"/>
          <w:sz w:val="32"/>
          <w:szCs w:val="32"/>
        </w:rPr>
        <w:t>,</w:t>
      </w:r>
      <w:r w:rsidRPr="001F65DB">
        <w:rPr>
          <w:rFonts w:eastAsiaTheme="minorEastAsia"/>
          <w:sz w:val="32"/>
          <w:szCs w:val="32"/>
        </w:rPr>
        <w:t>5 км грунтовых дорог</w:t>
      </w:r>
      <w:r w:rsidR="00CA3FC5">
        <w:rPr>
          <w:rFonts w:eastAsiaTheme="minorEastAsia"/>
          <w:sz w:val="32"/>
          <w:szCs w:val="32"/>
        </w:rPr>
        <w:t>, это</w:t>
      </w:r>
      <w:r w:rsidRPr="001F65DB">
        <w:rPr>
          <w:rFonts w:eastAsiaTheme="minorEastAsia"/>
          <w:sz w:val="32"/>
          <w:szCs w:val="32"/>
        </w:rPr>
        <w:t>:</w:t>
      </w:r>
      <w:r w:rsidRPr="001F65DB">
        <w:rPr>
          <w:sz w:val="32"/>
          <w:szCs w:val="32"/>
        </w:rPr>
        <w:t xml:space="preserve"> ул. Орджоникидзе, Чкалова</w:t>
      </w:r>
      <w:r w:rsidR="00CA3FC5">
        <w:rPr>
          <w:sz w:val="32"/>
          <w:szCs w:val="32"/>
        </w:rPr>
        <w:t>,</w:t>
      </w:r>
      <w:r w:rsidRPr="001F65DB">
        <w:rPr>
          <w:sz w:val="32"/>
          <w:szCs w:val="32"/>
        </w:rPr>
        <w:t xml:space="preserve"> Выгонная, Раздольная, </w:t>
      </w:r>
      <w:r w:rsidR="0021287C" w:rsidRPr="001F65DB">
        <w:rPr>
          <w:sz w:val="32"/>
          <w:szCs w:val="32"/>
        </w:rPr>
        <w:t xml:space="preserve">Высоцкого </w:t>
      </w:r>
      <w:r w:rsidR="00CA3FC5">
        <w:rPr>
          <w:sz w:val="32"/>
          <w:szCs w:val="32"/>
        </w:rPr>
        <w:t xml:space="preserve"> </w:t>
      </w:r>
      <w:r w:rsidR="0021287C" w:rsidRPr="001F65DB">
        <w:rPr>
          <w:sz w:val="32"/>
          <w:szCs w:val="32"/>
        </w:rPr>
        <w:t xml:space="preserve">х. Чкалова, </w:t>
      </w:r>
      <w:r w:rsidRPr="001F65DB">
        <w:rPr>
          <w:sz w:val="32"/>
          <w:szCs w:val="32"/>
        </w:rPr>
        <w:t xml:space="preserve">ул. Широкая, дорога от х. Чкалова к с/т «Дружба», </w:t>
      </w:r>
      <w:r w:rsidR="00CA3FC5">
        <w:rPr>
          <w:sz w:val="32"/>
          <w:szCs w:val="32"/>
        </w:rPr>
        <w:t xml:space="preserve">                </w:t>
      </w:r>
      <w:r w:rsidRPr="001F65DB">
        <w:rPr>
          <w:sz w:val="32"/>
          <w:szCs w:val="32"/>
        </w:rPr>
        <w:lastRenderedPageBreak/>
        <w:t xml:space="preserve">ул. </w:t>
      </w:r>
      <w:r w:rsidRPr="00A53241">
        <w:rPr>
          <w:color w:val="000000" w:themeColor="text1"/>
          <w:sz w:val="32"/>
          <w:szCs w:val="32"/>
        </w:rPr>
        <w:t>Шевченк</w:t>
      </w:r>
      <w:r w:rsidRPr="001F65DB">
        <w:rPr>
          <w:sz w:val="32"/>
          <w:szCs w:val="32"/>
        </w:rPr>
        <w:t>о, Ковалева, Пионерская, Крупской, Коммунаров, Молодежная, Литвинова, Гоголя, Димитрова</w:t>
      </w:r>
      <w:r w:rsidR="0021287C" w:rsidRPr="001F65DB">
        <w:rPr>
          <w:sz w:val="32"/>
          <w:szCs w:val="32"/>
        </w:rPr>
        <w:t>,</w:t>
      </w:r>
      <w:r w:rsidRPr="001F65DB">
        <w:rPr>
          <w:sz w:val="32"/>
          <w:szCs w:val="32"/>
        </w:rPr>
        <w:t xml:space="preserve"> Красных Партизан, Калинина, </w:t>
      </w:r>
      <w:r w:rsidRPr="00A53241">
        <w:rPr>
          <w:color w:val="000000" w:themeColor="text1"/>
          <w:sz w:val="32"/>
          <w:szCs w:val="32"/>
        </w:rPr>
        <w:t>Шевченко</w:t>
      </w:r>
      <w:proofErr w:type="gramEnd"/>
      <w:r w:rsidRPr="00A53241">
        <w:rPr>
          <w:color w:val="000000" w:themeColor="text1"/>
          <w:sz w:val="32"/>
          <w:szCs w:val="32"/>
        </w:rPr>
        <w:t>,</w:t>
      </w:r>
      <w:r w:rsidRPr="001F65DB">
        <w:rPr>
          <w:sz w:val="32"/>
          <w:szCs w:val="32"/>
        </w:rPr>
        <w:t xml:space="preserve"> Колхозная, Набережная, Казачья, подъездная дорога к </w:t>
      </w:r>
      <w:proofErr w:type="spellStart"/>
      <w:r w:rsidRPr="001F65DB">
        <w:rPr>
          <w:sz w:val="32"/>
          <w:szCs w:val="32"/>
        </w:rPr>
        <w:t>мкр</w:t>
      </w:r>
      <w:proofErr w:type="spellEnd"/>
      <w:r w:rsidRPr="001F65DB">
        <w:rPr>
          <w:sz w:val="32"/>
          <w:szCs w:val="32"/>
        </w:rPr>
        <w:t xml:space="preserve">. </w:t>
      </w:r>
      <w:proofErr w:type="gramStart"/>
      <w:r w:rsidRPr="001F65DB">
        <w:rPr>
          <w:sz w:val="32"/>
          <w:szCs w:val="32"/>
        </w:rPr>
        <w:t>Северный, ул. Масловского, Кривоноса, Северная, Короткова</w:t>
      </w:r>
      <w:r w:rsidRPr="001F65DB">
        <w:rPr>
          <w:rFonts w:eastAsiaTheme="minorEastAsia"/>
          <w:sz w:val="32"/>
          <w:szCs w:val="32"/>
        </w:rPr>
        <w:t xml:space="preserve">, Пролетарская, Герасименко, 50 лет Победы, </w:t>
      </w:r>
      <w:r w:rsidR="00CA3FC5">
        <w:rPr>
          <w:rFonts w:eastAsiaTheme="minorEastAsia"/>
          <w:sz w:val="32"/>
          <w:szCs w:val="32"/>
        </w:rPr>
        <w:t xml:space="preserve">                           </w:t>
      </w:r>
      <w:r w:rsidRPr="001F65DB">
        <w:rPr>
          <w:rFonts w:eastAsiaTheme="minorEastAsia"/>
          <w:sz w:val="32"/>
          <w:szCs w:val="32"/>
        </w:rPr>
        <w:t xml:space="preserve">ул. Центральная, Колхозная, Полевая х. </w:t>
      </w:r>
      <w:proofErr w:type="spellStart"/>
      <w:r w:rsidRPr="001F65DB">
        <w:rPr>
          <w:rFonts w:eastAsiaTheme="minorEastAsia"/>
          <w:sz w:val="32"/>
          <w:szCs w:val="32"/>
        </w:rPr>
        <w:t>Гарбузовая</w:t>
      </w:r>
      <w:proofErr w:type="spellEnd"/>
      <w:r w:rsidRPr="001F65DB">
        <w:rPr>
          <w:rFonts w:eastAsiaTheme="minorEastAsia"/>
          <w:sz w:val="32"/>
          <w:szCs w:val="32"/>
        </w:rPr>
        <w:t xml:space="preserve"> Балка.</w:t>
      </w:r>
      <w:proofErr w:type="gramEnd"/>
      <w:r w:rsidRPr="001F65DB">
        <w:rPr>
          <w:rFonts w:eastAsiaTheme="minorEastAsia"/>
          <w:sz w:val="32"/>
          <w:szCs w:val="32"/>
        </w:rPr>
        <w:t xml:space="preserve"> На ремонт гравийных дорог израсходовано 3 млн</w:t>
      </w:r>
      <w:r w:rsidR="00CA3FC5">
        <w:rPr>
          <w:rFonts w:eastAsiaTheme="minorEastAsia"/>
          <w:sz w:val="32"/>
          <w:szCs w:val="32"/>
        </w:rPr>
        <w:t>.</w:t>
      </w:r>
      <w:r w:rsidRPr="001F65DB">
        <w:rPr>
          <w:rFonts w:eastAsiaTheme="minorEastAsia"/>
          <w:sz w:val="32"/>
          <w:szCs w:val="32"/>
        </w:rPr>
        <w:t xml:space="preserve"> 421 тыс. рублей. </w:t>
      </w:r>
    </w:p>
    <w:p w:rsidR="007151C2" w:rsidRPr="00CA3FC5" w:rsidRDefault="007151C2" w:rsidP="001F65DB">
      <w:pPr>
        <w:ind w:right="-1" w:firstLine="709"/>
        <w:contextualSpacing/>
        <w:jc w:val="both"/>
        <w:rPr>
          <w:rFonts w:eastAsiaTheme="minorEastAsia"/>
          <w:b/>
          <w:sz w:val="32"/>
          <w:szCs w:val="32"/>
        </w:rPr>
      </w:pPr>
      <w:r w:rsidRPr="00CA3FC5">
        <w:rPr>
          <w:rFonts w:eastAsiaTheme="minorEastAsia"/>
          <w:b/>
          <w:sz w:val="32"/>
          <w:szCs w:val="32"/>
        </w:rPr>
        <w:t>Задачи на 2021 год:</w:t>
      </w:r>
    </w:p>
    <w:p w:rsidR="007151C2" w:rsidRPr="001F65DB" w:rsidRDefault="007151C2" w:rsidP="001F65DB">
      <w:pPr>
        <w:ind w:right="-1" w:firstLine="709"/>
        <w:contextualSpacing/>
        <w:jc w:val="both"/>
        <w:rPr>
          <w:rFonts w:eastAsiaTheme="minorEastAsia"/>
          <w:sz w:val="32"/>
          <w:szCs w:val="32"/>
        </w:rPr>
      </w:pPr>
      <w:r w:rsidRPr="001F65DB">
        <w:rPr>
          <w:rFonts w:eastAsiaTheme="minorEastAsia"/>
          <w:sz w:val="32"/>
          <w:szCs w:val="32"/>
        </w:rPr>
        <w:t>вступить в краевую программу по реконструкции ул. Красной;</w:t>
      </w:r>
    </w:p>
    <w:p w:rsidR="007151C2" w:rsidRPr="001F65DB" w:rsidRDefault="0095620F" w:rsidP="001F65DB">
      <w:pPr>
        <w:ind w:right="-1" w:firstLine="709"/>
        <w:contextualSpacing/>
        <w:jc w:val="both"/>
        <w:rPr>
          <w:rFonts w:eastAsiaTheme="minorEastAsia"/>
          <w:sz w:val="32"/>
          <w:szCs w:val="32"/>
        </w:rPr>
      </w:pPr>
      <w:r w:rsidRPr="001F65DB">
        <w:rPr>
          <w:rFonts w:eastAsiaTheme="minorEastAsia"/>
          <w:sz w:val="32"/>
          <w:szCs w:val="32"/>
        </w:rPr>
        <w:t>по программе Формирование комфортной городской среды благоустроить 2 общественные территории: в районе школы № 20 по ул. Ленина и прилегающую территорию</w:t>
      </w:r>
      <w:r>
        <w:rPr>
          <w:rFonts w:eastAsiaTheme="minorEastAsia"/>
          <w:sz w:val="32"/>
          <w:szCs w:val="32"/>
        </w:rPr>
        <w:t xml:space="preserve"> к ДК</w:t>
      </w:r>
      <w:r w:rsidRPr="001F65DB">
        <w:rPr>
          <w:rFonts w:eastAsiaTheme="minorEastAsia"/>
          <w:sz w:val="32"/>
          <w:szCs w:val="32"/>
        </w:rPr>
        <w:t xml:space="preserve"> им. Буренкова. </w:t>
      </w:r>
      <w:r>
        <w:rPr>
          <w:rFonts w:eastAsiaTheme="minorEastAsia"/>
          <w:sz w:val="32"/>
          <w:szCs w:val="32"/>
        </w:rPr>
        <w:t>Уже сегодня мы вошли в краевую программу, изготовлена и согласована вся необходимая сметная документация, выделены средства, объявлен аукцион.</w:t>
      </w:r>
      <w:bookmarkStart w:id="0" w:name="_GoBack"/>
      <w:bookmarkEnd w:id="0"/>
      <w:r w:rsidR="0006080B" w:rsidRPr="001F65DB">
        <w:rPr>
          <w:rFonts w:eastAsiaTheme="minorEastAsia"/>
          <w:sz w:val="32"/>
          <w:szCs w:val="32"/>
        </w:rPr>
        <w:t xml:space="preserve"> </w:t>
      </w:r>
    </w:p>
    <w:p w:rsidR="00CA3FC5" w:rsidRDefault="00CA3FC5" w:rsidP="001F65DB">
      <w:pPr>
        <w:ind w:right="-1" w:firstLine="709"/>
        <w:contextualSpacing/>
        <w:jc w:val="both"/>
        <w:rPr>
          <w:rFonts w:eastAsiaTheme="minorEastAsia"/>
          <w:sz w:val="32"/>
          <w:szCs w:val="32"/>
        </w:rPr>
      </w:pPr>
    </w:p>
    <w:p w:rsidR="007151C2" w:rsidRPr="001F65DB" w:rsidRDefault="0006080B" w:rsidP="001F65DB">
      <w:pPr>
        <w:ind w:right="-1" w:firstLine="709"/>
        <w:contextualSpacing/>
        <w:jc w:val="both"/>
        <w:rPr>
          <w:rFonts w:eastAsiaTheme="minorEastAsia"/>
          <w:sz w:val="32"/>
          <w:szCs w:val="32"/>
        </w:rPr>
      </w:pPr>
      <w:r w:rsidRPr="001F65DB">
        <w:rPr>
          <w:rFonts w:eastAsiaTheme="minorEastAsia"/>
          <w:sz w:val="32"/>
          <w:szCs w:val="32"/>
        </w:rPr>
        <w:t xml:space="preserve">На улицах станицы и хуторов установлено более 180 дорожных знаков разного назначения, на эти цели </w:t>
      </w:r>
      <w:r w:rsidR="007151C2" w:rsidRPr="001F65DB">
        <w:rPr>
          <w:rFonts w:eastAsiaTheme="minorEastAsia"/>
          <w:sz w:val="32"/>
          <w:szCs w:val="32"/>
        </w:rPr>
        <w:t>израсходовано</w:t>
      </w:r>
      <w:r w:rsidRPr="001F65DB">
        <w:rPr>
          <w:rFonts w:eastAsiaTheme="minorEastAsia"/>
          <w:sz w:val="32"/>
          <w:szCs w:val="32"/>
        </w:rPr>
        <w:t xml:space="preserve"> 450 </w:t>
      </w:r>
      <w:proofErr w:type="spellStart"/>
      <w:proofErr w:type="gramStart"/>
      <w:r w:rsidRPr="001F65DB">
        <w:rPr>
          <w:rFonts w:eastAsiaTheme="minorEastAsia"/>
          <w:sz w:val="32"/>
          <w:szCs w:val="32"/>
        </w:rPr>
        <w:t>тыс</w:t>
      </w:r>
      <w:proofErr w:type="spellEnd"/>
      <w:proofErr w:type="gramEnd"/>
      <w:r w:rsidRPr="001F65DB">
        <w:rPr>
          <w:rFonts w:eastAsiaTheme="minorEastAsia"/>
          <w:sz w:val="32"/>
          <w:szCs w:val="32"/>
        </w:rPr>
        <w:t xml:space="preserve"> руб. В прошлом году на территории станицы, в районе </w:t>
      </w:r>
      <w:r w:rsidR="007151C2" w:rsidRPr="001F65DB">
        <w:rPr>
          <w:rFonts w:eastAsiaTheme="minorEastAsia"/>
          <w:sz w:val="32"/>
          <w:szCs w:val="32"/>
        </w:rPr>
        <w:t>школ</w:t>
      </w:r>
      <w:r w:rsidRPr="001F65DB">
        <w:rPr>
          <w:rFonts w:eastAsiaTheme="minorEastAsia"/>
          <w:sz w:val="32"/>
          <w:szCs w:val="32"/>
        </w:rPr>
        <w:t xml:space="preserve"> № 3 и № 2 было установлено 4 светофорных объекта особого типа Т-7 для привлечения особого внимания </w:t>
      </w:r>
      <w:proofErr w:type="spellStart"/>
      <w:r w:rsidRPr="001F65DB">
        <w:rPr>
          <w:rFonts w:eastAsiaTheme="minorEastAsia"/>
          <w:sz w:val="32"/>
          <w:szCs w:val="32"/>
        </w:rPr>
        <w:t>автовладельцев</w:t>
      </w:r>
      <w:proofErr w:type="spellEnd"/>
      <w:r w:rsidRPr="001F65DB">
        <w:rPr>
          <w:rFonts w:eastAsiaTheme="minorEastAsia"/>
          <w:sz w:val="32"/>
          <w:szCs w:val="32"/>
        </w:rPr>
        <w:t xml:space="preserve"> при приближении к этим учреждениям. </w:t>
      </w:r>
    </w:p>
    <w:p w:rsidR="00224EA8" w:rsidRPr="001F65DB" w:rsidRDefault="0006080B" w:rsidP="001F65DB">
      <w:pPr>
        <w:ind w:right="-1" w:firstLine="709"/>
        <w:contextualSpacing/>
        <w:jc w:val="both"/>
        <w:rPr>
          <w:rFonts w:eastAsiaTheme="minorEastAsia"/>
          <w:sz w:val="32"/>
          <w:szCs w:val="32"/>
        </w:rPr>
      </w:pPr>
      <w:r w:rsidRPr="001F65DB">
        <w:rPr>
          <w:rFonts w:eastAsiaTheme="minorEastAsia"/>
          <w:sz w:val="32"/>
          <w:szCs w:val="32"/>
        </w:rPr>
        <w:t>По результатам проведенного комплексного обследования дорог</w:t>
      </w:r>
      <w:r w:rsidR="007151C2" w:rsidRPr="001F65DB">
        <w:rPr>
          <w:rFonts w:eastAsiaTheme="minorEastAsia"/>
          <w:sz w:val="32"/>
          <w:szCs w:val="32"/>
        </w:rPr>
        <w:t>,</w:t>
      </w:r>
      <w:r w:rsidRPr="001F65DB">
        <w:rPr>
          <w:rFonts w:eastAsiaTheme="minorEastAsia"/>
          <w:sz w:val="32"/>
          <w:szCs w:val="32"/>
        </w:rPr>
        <w:t xml:space="preserve"> </w:t>
      </w:r>
      <w:proofErr w:type="gramStart"/>
      <w:r w:rsidRPr="001F65DB">
        <w:rPr>
          <w:rFonts w:eastAsiaTheme="minorEastAsia"/>
          <w:sz w:val="32"/>
          <w:szCs w:val="32"/>
        </w:rPr>
        <w:t>при</w:t>
      </w:r>
      <w:proofErr w:type="gramEnd"/>
      <w:r w:rsidRPr="001F65DB">
        <w:rPr>
          <w:rFonts w:eastAsiaTheme="minorEastAsia"/>
          <w:sz w:val="32"/>
          <w:szCs w:val="32"/>
        </w:rPr>
        <w:t xml:space="preserve"> </w:t>
      </w:r>
      <w:proofErr w:type="gramStart"/>
      <w:r w:rsidRPr="001F65DB">
        <w:rPr>
          <w:rFonts w:eastAsiaTheme="minorEastAsia"/>
          <w:sz w:val="32"/>
          <w:szCs w:val="32"/>
        </w:rPr>
        <w:t>подготовки</w:t>
      </w:r>
      <w:proofErr w:type="gramEnd"/>
      <w:r w:rsidRPr="001F65DB">
        <w:rPr>
          <w:rFonts w:eastAsiaTheme="minorEastAsia"/>
          <w:sz w:val="32"/>
          <w:szCs w:val="32"/>
        </w:rPr>
        <w:t xml:space="preserve"> проекта организации дорожного движения Брюховецкого сельского поселения</w:t>
      </w:r>
      <w:r w:rsidR="007151C2" w:rsidRPr="001F65DB">
        <w:rPr>
          <w:rFonts w:eastAsiaTheme="minorEastAsia"/>
          <w:sz w:val="32"/>
          <w:szCs w:val="32"/>
        </w:rPr>
        <w:t>,</w:t>
      </w:r>
      <w:r w:rsidRPr="001F65DB">
        <w:rPr>
          <w:rFonts w:eastAsiaTheme="minorEastAsia"/>
          <w:sz w:val="32"/>
          <w:szCs w:val="32"/>
        </w:rPr>
        <w:t xml:space="preserve"> был определен опасный </w:t>
      </w:r>
      <w:r w:rsidRPr="00095A1F">
        <w:rPr>
          <w:rFonts w:eastAsiaTheme="minorEastAsia"/>
          <w:sz w:val="32"/>
          <w:szCs w:val="32"/>
        </w:rPr>
        <w:t>перекресток</w:t>
      </w:r>
      <w:r w:rsidR="00095A1F" w:rsidRPr="00095A1F">
        <w:rPr>
          <w:rFonts w:eastAsiaTheme="minorEastAsia"/>
          <w:sz w:val="32"/>
          <w:szCs w:val="32"/>
        </w:rPr>
        <w:t xml:space="preserve"> это пересечение улиц Кошевого и Димитрова</w:t>
      </w:r>
      <w:r w:rsidRPr="00095A1F">
        <w:rPr>
          <w:rFonts w:eastAsiaTheme="minorEastAsia"/>
          <w:sz w:val="32"/>
          <w:szCs w:val="32"/>
        </w:rPr>
        <w:t xml:space="preserve">, проезд которого вызывал определенные сложности у </w:t>
      </w:r>
      <w:r w:rsidR="00224EA8" w:rsidRPr="00095A1F">
        <w:rPr>
          <w:rFonts w:eastAsiaTheme="minorEastAsia"/>
          <w:sz w:val="32"/>
          <w:szCs w:val="32"/>
        </w:rPr>
        <w:t>водителей</w:t>
      </w:r>
      <w:r w:rsidRPr="00095A1F">
        <w:rPr>
          <w:rFonts w:eastAsiaTheme="minorEastAsia"/>
          <w:sz w:val="32"/>
          <w:szCs w:val="32"/>
        </w:rPr>
        <w:t>. Было</w:t>
      </w:r>
      <w:r w:rsidRPr="001F65DB">
        <w:rPr>
          <w:rFonts w:eastAsiaTheme="minorEastAsia"/>
          <w:sz w:val="32"/>
          <w:szCs w:val="32"/>
        </w:rPr>
        <w:t xml:space="preserve"> принято решение установить на данном перекрестке светофорное регулирование. Был подготовлен проект светофорного регулирования и установлены транспортные и пешеходные светофоры. На эти цели было затрачено 1 млн. 189 тыс. руб. Много положительных отзывов вызвала эта работа, мы понимаем, что идем в правильном направлении, уделяя внимани</w:t>
      </w:r>
      <w:r w:rsidR="00224EA8" w:rsidRPr="001F65DB">
        <w:rPr>
          <w:rFonts w:eastAsiaTheme="minorEastAsia"/>
          <w:sz w:val="32"/>
          <w:szCs w:val="32"/>
        </w:rPr>
        <w:t xml:space="preserve">е </w:t>
      </w:r>
      <w:r w:rsidR="00095A1F">
        <w:rPr>
          <w:rFonts w:eastAsiaTheme="minorEastAsia"/>
          <w:sz w:val="32"/>
          <w:szCs w:val="32"/>
        </w:rPr>
        <w:t>безопасности</w:t>
      </w:r>
      <w:r w:rsidRPr="001F65DB">
        <w:rPr>
          <w:rFonts w:eastAsiaTheme="minorEastAsia"/>
          <w:sz w:val="32"/>
          <w:szCs w:val="32"/>
        </w:rPr>
        <w:t xml:space="preserve"> на наших дорогах. </w:t>
      </w:r>
    </w:p>
    <w:p w:rsidR="00224EA8" w:rsidRPr="001F65DB" w:rsidRDefault="0006080B" w:rsidP="001F65DB">
      <w:pPr>
        <w:ind w:right="-1" w:firstLine="709"/>
        <w:contextualSpacing/>
        <w:jc w:val="both"/>
        <w:rPr>
          <w:rFonts w:eastAsiaTheme="minorEastAsia"/>
          <w:sz w:val="32"/>
          <w:szCs w:val="32"/>
        </w:rPr>
      </w:pPr>
      <w:r w:rsidRPr="001F65DB">
        <w:rPr>
          <w:rFonts w:eastAsiaTheme="minorEastAsia"/>
          <w:sz w:val="32"/>
          <w:szCs w:val="32"/>
        </w:rPr>
        <w:t xml:space="preserve">При содействии министерства ГО и ЧС Краснодарского края, в рамках обеспечения антитеррористической защищенности и по ходатайству органов </w:t>
      </w:r>
      <w:proofErr w:type="spellStart"/>
      <w:r w:rsidRPr="001F65DB">
        <w:rPr>
          <w:rFonts w:eastAsiaTheme="minorEastAsia"/>
          <w:sz w:val="32"/>
          <w:szCs w:val="32"/>
        </w:rPr>
        <w:t>госавто</w:t>
      </w:r>
      <w:proofErr w:type="spellEnd"/>
      <w:r w:rsidRPr="001F65DB">
        <w:rPr>
          <w:rFonts w:eastAsiaTheme="minorEastAsia"/>
          <w:sz w:val="32"/>
          <w:szCs w:val="32"/>
        </w:rPr>
        <w:t xml:space="preserve"> инспекции Брюховецкого района, на территории станицы Брюховецкой установлены 4 камеры фото-видео фиксации нарушений скоростног</w:t>
      </w:r>
      <w:r w:rsidR="00224EA8" w:rsidRPr="001F65DB">
        <w:rPr>
          <w:rFonts w:eastAsiaTheme="minorEastAsia"/>
          <w:sz w:val="32"/>
          <w:szCs w:val="32"/>
        </w:rPr>
        <w:t>о режима и контроля въезжающих</w:t>
      </w:r>
      <w:r w:rsidRPr="001F65DB">
        <w:rPr>
          <w:rFonts w:eastAsiaTheme="minorEastAsia"/>
          <w:sz w:val="32"/>
          <w:szCs w:val="32"/>
        </w:rPr>
        <w:t xml:space="preserve"> автомобилей в населенный пункт</w:t>
      </w:r>
      <w:r w:rsidR="00224EA8" w:rsidRPr="001F65DB">
        <w:rPr>
          <w:rFonts w:eastAsiaTheme="minorEastAsia"/>
          <w:sz w:val="32"/>
          <w:szCs w:val="32"/>
        </w:rPr>
        <w:t>, это</w:t>
      </w:r>
      <w:r w:rsidRPr="001F65DB">
        <w:rPr>
          <w:rFonts w:eastAsiaTheme="minorEastAsia"/>
          <w:sz w:val="32"/>
          <w:szCs w:val="32"/>
        </w:rPr>
        <w:t xml:space="preserve">: в районе пересечения ул. </w:t>
      </w:r>
      <w:proofErr w:type="gramStart"/>
      <w:r w:rsidRPr="001F65DB">
        <w:rPr>
          <w:rFonts w:eastAsiaTheme="minorEastAsia"/>
          <w:sz w:val="32"/>
          <w:szCs w:val="32"/>
        </w:rPr>
        <w:lastRenderedPageBreak/>
        <w:t>О.Кошевого/ул. Чкалова, ул. Гагарина/ул. Красная, ул. Садовая/ул. О.Кошевого, и ул</w:t>
      </w:r>
      <w:proofErr w:type="gramEnd"/>
      <w:r w:rsidRPr="001F65DB">
        <w:rPr>
          <w:rFonts w:eastAsiaTheme="minorEastAsia"/>
          <w:sz w:val="32"/>
          <w:szCs w:val="32"/>
        </w:rPr>
        <w:t xml:space="preserve">. Чапаева/ул. Луначарского.  </w:t>
      </w:r>
    </w:p>
    <w:p w:rsidR="0006080B" w:rsidRPr="001F65DB" w:rsidRDefault="0006080B" w:rsidP="001F65DB">
      <w:pPr>
        <w:ind w:right="-1" w:firstLine="709"/>
        <w:contextualSpacing/>
        <w:jc w:val="both"/>
        <w:rPr>
          <w:rFonts w:eastAsiaTheme="minorEastAsia"/>
          <w:sz w:val="32"/>
          <w:szCs w:val="32"/>
        </w:rPr>
      </w:pPr>
      <w:r w:rsidRPr="001F65DB">
        <w:rPr>
          <w:rFonts w:eastAsiaTheme="minorEastAsia"/>
          <w:sz w:val="32"/>
          <w:szCs w:val="32"/>
        </w:rPr>
        <w:t>В районе нового детского сад</w:t>
      </w:r>
      <w:r w:rsidR="00224EA8" w:rsidRPr="001F65DB">
        <w:rPr>
          <w:rFonts w:eastAsiaTheme="minorEastAsia"/>
          <w:sz w:val="32"/>
          <w:szCs w:val="32"/>
        </w:rPr>
        <w:t>а</w:t>
      </w:r>
      <w:r w:rsidRPr="001F65DB">
        <w:rPr>
          <w:rFonts w:eastAsiaTheme="minorEastAsia"/>
          <w:sz w:val="32"/>
          <w:szCs w:val="32"/>
        </w:rPr>
        <w:t xml:space="preserve"> «Ромашка», расположенного </w:t>
      </w:r>
      <w:r w:rsidR="00F60640">
        <w:rPr>
          <w:rFonts w:eastAsiaTheme="minorEastAsia"/>
          <w:sz w:val="32"/>
          <w:szCs w:val="32"/>
        </w:rPr>
        <w:t>по</w:t>
      </w:r>
      <w:r w:rsidRPr="001F65DB">
        <w:rPr>
          <w:rFonts w:eastAsiaTheme="minorEastAsia"/>
          <w:sz w:val="32"/>
          <w:szCs w:val="32"/>
        </w:rPr>
        <w:t xml:space="preserve"> ул. Гагарина оборудованы 2 искусственные неровност</w:t>
      </w:r>
      <w:r w:rsidR="00224EA8" w:rsidRPr="001F65DB">
        <w:rPr>
          <w:rFonts w:eastAsiaTheme="minorEastAsia"/>
          <w:sz w:val="32"/>
          <w:szCs w:val="32"/>
        </w:rPr>
        <w:t>и.</w:t>
      </w:r>
      <w:r w:rsidRPr="001F65DB">
        <w:rPr>
          <w:rFonts w:eastAsiaTheme="minorEastAsia"/>
          <w:sz w:val="32"/>
          <w:szCs w:val="32"/>
        </w:rPr>
        <w:t xml:space="preserve"> </w:t>
      </w:r>
      <w:r w:rsidR="00224EA8" w:rsidRPr="001F65DB">
        <w:rPr>
          <w:rFonts w:eastAsiaTheme="minorEastAsia"/>
          <w:sz w:val="32"/>
          <w:szCs w:val="32"/>
        </w:rPr>
        <w:t>Д</w:t>
      </w:r>
      <w:r w:rsidRPr="001F65DB">
        <w:rPr>
          <w:rFonts w:eastAsiaTheme="minorEastAsia"/>
          <w:sz w:val="32"/>
          <w:szCs w:val="32"/>
        </w:rPr>
        <w:t xml:space="preserve">ля ликвидации аварийно-опасного участка по ул. О.Кошевого, в районе пересечения с ул. Садовой для принудительного снижения скорости были также оборудованы 2 искусственные неровности. </w:t>
      </w:r>
    </w:p>
    <w:p w:rsidR="00F935CE" w:rsidRPr="001F65DB" w:rsidRDefault="0006080B" w:rsidP="001F65DB">
      <w:pPr>
        <w:ind w:right="-1" w:firstLine="709"/>
        <w:contextualSpacing/>
        <w:jc w:val="both"/>
        <w:rPr>
          <w:rFonts w:eastAsiaTheme="minorEastAsia"/>
          <w:sz w:val="32"/>
          <w:szCs w:val="32"/>
        </w:rPr>
      </w:pPr>
      <w:r w:rsidRPr="001F65DB">
        <w:rPr>
          <w:rFonts w:eastAsiaTheme="minorEastAsia"/>
          <w:sz w:val="32"/>
          <w:szCs w:val="32"/>
        </w:rPr>
        <w:t xml:space="preserve">Важным направлением </w:t>
      </w:r>
      <w:r w:rsidR="00A112A7" w:rsidRPr="001F65DB">
        <w:rPr>
          <w:rFonts w:eastAsiaTheme="minorEastAsia"/>
          <w:sz w:val="32"/>
          <w:szCs w:val="32"/>
        </w:rPr>
        <w:t>в</w:t>
      </w:r>
      <w:r w:rsidRPr="001F65DB">
        <w:rPr>
          <w:rFonts w:eastAsiaTheme="minorEastAsia"/>
          <w:sz w:val="32"/>
          <w:szCs w:val="32"/>
        </w:rPr>
        <w:t xml:space="preserve"> благоустройств</w:t>
      </w:r>
      <w:r w:rsidR="00A112A7" w:rsidRPr="001F65DB">
        <w:rPr>
          <w:rFonts w:eastAsiaTheme="minorEastAsia"/>
          <w:sz w:val="32"/>
          <w:szCs w:val="32"/>
        </w:rPr>
        <w:t>е</w:t>
      </w:r>
      <w:r w:rsidRPr="001F65DB">
        <w:rPr>
          <w:rFonts w:eastAsiaTheme="minorEastAsia"/>
          <w:sz w:val="32"/>
          <w:szCs w:val="32"/>
        </w:rPr>
        <w:t xml:space="preserve"> поселени</w:t>
      </w:r>
      <w:r w:rsidR="00F60640">
        <w:rPr>
          <w:rFonts w:eastAsiaTheme="minorEastAsia"/>
          <w:sz w:val="32"/>
          <w:szCs w:val="32"/>
        </w:rPr>
        <w:t>я</w:t>
      </w:r>
      <w:r w:rsidRPr="001F65DB">
        <w:rPr>
          <w:rFonts w:eastAsiaTheme="minorEastAsia"/>
          <w:sz w:val="32"/>
          <w:szCs w:val="32"/>
        </w:rPr>
        <w:t xml:space="preserve"> является </w:t>
      </w:r>
      <w:r w:rsidR="00A112A7" w:rsidRPr="001F65DB">
        <w:rPr>
          <w:rFonts w:eastAsiaTheme="minorEastAsia"/>
          <w:sz w:val="32"/>
          <w:szCs w:val="32"/>
        </w:rPr>
        <w:t xml:space="preserve">и </w:t>
      </w:r>
      <w:r w:rsidRPr="001F65DB">
        <w:rPr>
          <w:rFonts w:eastAsiaTheme="minorEastAsia"/>
          <w:sz w:val="32"/>
          <w:szCs w:val="32"/>
        </w:rPr>
        <w:t xml:space="preserve">уличное освещение. </w:t>
      </w:r>
      <w:r w:rsidR="00F935CE" w:rsidRPr="001F65DB">
        <w:rPr>
          <w:rFonts w:eastAsiaTheme="minorEastAsia"/>
          <w:sz w:val="32"/>
          <w:szCs w:val="32"/>
        </w:rPr>
        <w:t xml:space="preserve">Протяженность уличного освещения в 2020 году составляет 120 км, в том числе отремонтировано 5 км уличного освещения, смонтировано и запущено в эксплуатацию 3,5 км. За год отремонтировано 634 светильника. На сегодняшний день улицы в поселении освещены на 98,8 процентов. </w:t>
      </w:r>
    </w:p>
    <w:p w:rsidR="0006080B" w:rsidRPr="001F65DB" w:rsidRDefault="0006080B" w:rsidP="001F65DB">
      <w:pPr>
        <w:ind w:right="-1" w:firstLine="709"/>
        <w:contextualSpacing/>
        <w:jc w:val="both"/>
        <w:rPr>
          <w:rFonts w:eastAsiaTheme="minorEastAsia"/>
          <w:sz w:val="32"/>
          <w:szCs w:val="32"/>
        </w:rPr>
      </w:pPr>
      <w:r w:rsidRPr="001F65DB">
        <w:rPr>
          <w:rFonts w:eastAsiaTheme="minorEastAsia"/>
          <w:sz w:val="32"/>
          <w:szCs w:val="32"/>
        </w:rPr>
        <w:t>Делая анализ поступающих вопросов нам и в администрацию района, мы приходим к выводу, что вопросы дорог, уличного освещения уходят на второй план, а по тротуарам вопросов возникает все больше и больше.</w:t>
      </w:r>
    </w:p>
    <w:p w:rsidR="00A112A7" w:rsidRPr="001F65DB" w:rsidRDefault="0006080B" w:rsidP="001F65DB">
      <w:pPr>
        <w:ind w:right="-1" w:firstLine="709"/>
        <w:contextualSpacing/>
        <w:jc w:val="both"/>
        <w:rPr>
          <w:sz w:val="32"/>
          <w:szCs w:val="32"/>
        </w:rPr>
      </w:pPr>
      <w:r w:rsidRPr="001F65DB">
        <w:rPr>
          <w:sz w:val="32"/>
          <w:szCs w:val="32"/>
        </w:rPr>
        <w:t xml:space="preserve">Принимая во внимание ограниченность бюджетных средств (за один календарный год можно осуществить строительство, либо капитальный ремонт только одного тротуара, и/или дороги) на официальном сайте администрации Брюховецкого сельского поселения в сети интернет проводится опросное голосование, где каждый может проголосовать за ремонт того или иного объекта. </w:t>
      </w:r>
      <w:proofErr w:type="gramStart"/>
      <w:r w:rsidRPr="001F65DB">
        <w:rPr>
          <w:sz w:val="32"/>
          <w:szCs w:val="32"/>
        </w:rPr>
        <w:t xml:space="preserve">Так, </w:t>
      </w:r>
      <w:proofErr w:type="spellStart"/>
      <w:r w:rsidRPr="001F65DB">
        <w:rPr>
          <w:sz w:val="32"/>
          <w:szCs w:val="32"/>
        </w:rPr>
        <w:t>Брюховчане</w:t>
      </w:r>
      <w:proofErr w:type="spellEnd"/>
      <w:r w:rsidRPr="001F65DB">
        <w:rPr>
          <w:sz w:val="32"/>
          <w:szCs w:val="32"/>
        </w:rPr>
        <w:t xml:space="preserve"> самостоятельно выбирают объект к ремонту в первоочередном порядке. В прошлом году больше всего голосов набрал участок тротуара по ул. Кирова от ул. Садовой до Димитрова, ремонт данного тротуара выполнен, как и участок тротуара (460 м.) по ул. Молодежной от ул. Луначарского до новой детской площадки, участки тротуаров по ул. Пионерской, Казачьей, Советской, Чапаева, Красной, Ростовской, Пролетарской от ул. Батарейной до Тимофеева, О. Кошевого от ул. Батарейной к спорткомплексу</w:t>
      </w:r>
      <w:proofErr w:type="gramEnd"/>
      <w:r w:rsidRPr="001F65DB">
        <w:rPr>
          <w:sz w:val="32"/>
          <w:szCs w:val="32"/>
        </w:rPr>
        <w:t xml:space="preserve"> «</w:t>
      </w:r>
      <w:proofErr w:type="gramStart"/>
      <w:r w:rsidRPr="001F65DB">
        <w:rPr>
          <w:sz w:val="32"/>
          <w:szCs w:val="32"/>
        </w:rPr>
        <w:t xml:space="preserve">АТЛАНТ», ремонт 125 метров тротуара по ул. Красной от ул. Батарейной до Калинина выполнен в четком соответствии с концепцией благоустройства всей ул. Красной от трассы Краснодар-Ейск до ул. Тимофеева. </w:t>
      </w:r>
      <w:proofErr w:type="gramEnd"/>
    </w:p>
    <w:p w:rsidR="00A112A7" w:rsidRPr="001F65DB" w:rsidRDefault="00A112A7" w:rsidP="001F65DB">
      <w:pPr>
        <w:ind w:right="-1" w:firstLine="709"/>
        <w:contextualSpacing/>
        <w:jc w:val="both"/>
        <w:rPr>
          <w:sz w:val="32"/>
          <w:szCs w:val="32"/>
        </w:rPr>
      </w:pPr>
      <w:r w:rsidRPr="001F65DB">
        <w:rPr>
          <w:sz w:val="32"/>
          <w:szCs w:val="32"/>
        </w:rPr>
        <w:t>Всего за прошедший год отремонтировано 1</w:t>
      </w:r>
      <w:r w:rsidR="00F60640">
        <w:rPr>
          <w:sz w:val="32"/>
          <w:szCs w:val="32"/>
        </w:rPr>
        <w:t xml:space="preserve"> </w:t>
      </w:r>
      <w:r w:rsidRPr="001F65DB">
        <w:rPr>
          <w:sz w:val="32"/>
          <w:szCs w:val="32"/>
        </w:rPr>
        <w:t xml:space="preserve">км. 600 м </w:t>
      </w:r>
      <w:r w:rsidRPr="001F65DB">
        <w:rPr>
          <w:b/>
          <w:sz w:val="32"/>
          <w:szCs w:val="32"/>
        </w:rPr>
        <w:t>тротуаров</w:t>
      </w:r>
      <w:r w:rsidRPr="001F65DB">
        <w:rPr>
          <w:sz w:val="32"/>
          <w:szCs w:val="32"/>
        </w:rPr>
        <w:t xml:space="preserve">: на эти цели затрачено 4 </w:t>
      </w:r>
      <w:proofErr w:type="spellStart"/>
      <w:proofErr w:type="gramStart"/>
      <w:r w:rsidRPr="001F65DB">
        <w:rPr>
          <w:sz w:val="32"/>
          <w:szCs w:val="32"/>
        </w:rPr>
        <w:t>млн</w:t>
      </w:r>
      <w:proofErr w:type="spellEnd"/>
      <w:proofErr w:type="gramEnd"/>
      <w:r w:rsidRPr="001F65DB">
        <w:rPr>
          <w:sz w:val="32"/>
          <w:szCs w:val="32"/>
        </w:rPr>
        <w:t xml:space="preserve"> 218 тыс. рублей из местного бюджета Брюховецкого поселения.</w:t>
      </w:r>
    </w:p>
    <w:p w:rsidR="00F60640" w:rsidRDefault="0006080B" w:rsidP="00095A1F">
      <w:pPr>
        <w:ind w:right="-1" w:firstLine="709"/>
        <w:contextualSpacing/>
        <w:jc w:val="both"/>
        <w:rPr>
          <w:sz w:val="32"/>
          <w:szCs w:val="32"/>
        </w:rPr>
      </w:pPr>
      <w:proofErr w:type="gramStart"/>
      <w:r w:rsidRPr="001F65DB">
        <w:rPr>
          <w:sz w:val="32"/>
          <w:szCs w:val="32"/>
        </w:rPr>
        <w:lastRenderedPageBreak/>
        <w:t xml:space="preserve">На сегодняшний день в лидирующих позициях остается тротуар по ул. Фрунзе вокруг центрального парка, что касается этого тротуара, сообщаю, что благоустройство данного тротуара включено в дизайн проект реконструкции центрального парка им. Гагарина, который Мы планируем реализовать в рамках участия в проекте «Формирование комфортной городской среды» в следующем </w:t>
      </w:r>
      <w:r w:rsidR="00F60640">
        <w:rPr>
          <w:sz w:val="32"/>
          <w:szCs w:val="32"/>
        </w:rPr>
        <w:t xml:space="preserve">                </w:t>
      </w:r>
      <w:r w:rsidRPr="001F65DB">
        <w:rPr>
          <w:sz w:val="32"/>
          <w:szCs w:val="32"/>
        </w:rPr>
        <w:t>2022 году при условии, что жители станицы включатся в процесс голосования за выбор</w:t>
      </w:r>
      <w:proofErr w:type="gramEnd"/>
      <w:r w:rsidRPr="001F65DB">
        <w:rPr>
          <w:sz w:val="32"/>
          <w:szCs w:val="32"/>
        </w:rPr>
        <w:t xml:space="preserve"> общественных территории, подлежащих благоустройству в 2022 году. </w:t>
      </w:r>
    </w:p>
    <w:p w:rsidR="00095A1F" w:rsidRPr="001F65DB" w:rsidRDefault="00095A1F" w:rsidP="00095A1F">
      <w:pPr>
        <w:ind w:right="-1" w:firstLine="709"/>
        <w:contextualSpacing/>
        <w:jc w:val="both"/>
        <w:rPr>
          <w:rFonts w:eastAsiaTheme="minorEastAsia"/>
          <w:sz w:val="32"/>
          <w:szCs w:val="32"/>
        </w:rPr>
      </w:pPr>
      <w:r w:rsidRPr="00F60640">
        <w:rPr>
          <w:rFonts w:eastAsiaTheme="minorEastAsia"/>
          <w:sz w:val="32"/>
          <w:szCs w:val="32"/>
        </w:rPr>
        <w:t>Хочу сейчас обратиться ко всем присутствующим: с 26 апреля по 30 мая этого года будет проводиться общественное голосование на специальной интернет платформе через сайт государственных услуг. Прошу</w:t>
      </w:r>
      <w:proofErr w:type="gramStart"/>
      <w:r w:rsidRPr="00F60640">
        <w:rPr>
          <w:rFonts w:eastAsiaTheme="minorEastAsia"/>
          <w:sz w:val="32"/>
          <w:szCs w:val="32"/>
        </w:rPr>
        <w:t xml:space="preserve"> В</w:t>
      </w:r>
      <w:proofErr w:type="gramEnd"/>
      <w:r w:rsidRPr="00F60640">
        <w:rPr>
          <w:rFonts w:eastAsiaTheme="minorEastAsia"/>
          <w:sz w:val="32"/>
          <w:szCs w:val="32"/>
        </w:rPr>
        <w:t xml:space="preserve">сех принять участие в голосовании и привлечь своих знакомых и родственников. Для этого необходима подтвержденная регистрация на </w:t>
      </w:r>
      <w:proofErr w:type="spellStart"/>
      <w:r w:rsidRPr="00F60640">
        <w:rPr>
          <w:rFonts w:eastAsiaTheme="minorEastAsia"/>
          <w:sz w:val="32"/>
          <w:szCs w:val="32"/>
        </w:rPr>
        <w:t>Госуслугах</w:t>
      </w:r>
      <w:proofErr w:type="spellEnd"/>
      <w:r w:rsidRPr="00F60640">
        <w:rPr>
          <w:rFonts w:eastAsiaTheme="minorEastAsia"/>
          <w:sz w:val="32"/>
          <w:szCs w:val="32"/>
        </w:rPr>
        <w:t xml:space="preserve">. Право на голосование имеет каждый </w:t>
      </w:r>
      <w:proofErr w:type="gramStart"/>
      <w:r w:rsidRPr="00F60640">
        <w:rPr>
          <w:rFonts w:eastAsiaTheme="minorEastAsia"/>
          <w:sz w:val="32"/>
          <w:szCs w:val="32"/>
        </w:rPr>
        <w:t>гражданин</w:t>
      </w:r>
      <w:proofErr w:type="gramEnd"/>
      <w:r w:rsidRPr="00F60640">
        <w:rPr>
          <w:rFonts w:eastAsiaTheme="minorEastAsia"/>
          <w:sz w:val="32"/>
          <w:szCs w:val="32"/>
        </w:rPr>
        <w:t xml:space="preserve"> достигший 14 лет и имеющий паспорт гражданина РФ. В случае активности и всеобщего неравнодушия, у поселения появится шанс на привлечение федеральных и краевых денежных сре</w:t>
      </w:r>
      <w:proofErr w:type="gramStart"/>
      <w:r w:rsidRPr="00F60640">
        <w:rPr>
          <w:rFonts w:eastAsiaTheme="minorEastAsia"/>
          <w:sz w:val="32"/>
          <w:szCs w:val="32"/>
        </w:rPr>
        <w:t>дств дл</w:t>
      </w:r>
      <w:proofErr w:type="gramEnd"/>
      <w:r w:rsidRPr="00F60640">
        <w:rPr>
          <w:rFonts w:eastAsiaTheme="minorEastAsia"/>
          <w:sz w:val="32"/>
          <w:szCs w:val="32"/>
        </w:rPr>
        <w:t>я благоустройств</w:t>
      </w:r>
      <w:r w:rsidR="00F60640" w:rsidRPr="00F60640">
        <w:rPr>
          <w:rFonts w:eastAsiaTheme="minorEastAsia"/>
          <w:sz w:val="32"/>
          <w:szCs w:val="32"/>
        </w:rPr>
        <w:t>а</w:t>
      </w:r>
      <w:r w:rsidRPr="00F60640">
        <w:rPr>
          <w:rFonts w:eastAsiaTheme="minorEastAsia"/>
          <w:sz w:val="32"/>
          <w:szCs w:val="32"/>
        </w:rPr>
        <w:t xml:space="preserve"> либо центрального парка станицы, либо территории, прилегающей к дому культуры «Л</w:t>
      </w:r>
      <w:r w:rsidR="00F60640" w:rsidRPr="00F60640">
        <w:rPr>
          <w:rFonts w:eastAsiaTheme="minorEastAsia"/>
          <w:sz w:val="32"/>
          <w:szCs w:val="32"/>
        </w:rPr>
        <w:t>уч</w:t>
      </w:r>
      <w:r w:rsidRPr="00F60640">
        <w:rPr>
          <w:rFonts w:eastAsiaTheme="minorEastAsia"/>
          <w:sz w:val="32"/>
          <w:szCs w:val="32"/>
        </w:rPr>
        <w:t>» п. МКК.</w:t>
      </w:r>
      <w:r w:rsidRPr="001F65DB">
        <w:rPr>
          <w:rFonts w:eastAsiaTheme="minorEastAsia"/>
          <w:sz w:val="32"/>
          <w:szCs w:val="32"/>
        </w:rPr>
        <w:t xml:space="preserve"> </w:t>
      </w:r>
    </w:p>
    <w:p w:rsidR="0006080B" w:rsidRPr="001F65DB" w:rsidRDefault="0006080B" w:rsidP="001F65DB">
      <w:pPr>
        <w:ind w:right="-1" w:firstLine="709"/>
        <w:contextualSpacing/>
        <w:jc w:val="both"/>
        <w:rPr>
          <w:sz w:val="32"/>
          <w:szCs w:val="32"/>
        </w:rPr>
      </w:pPr>
      <w:r w:rsidRPr="001F65DB">
        <w:rPr>
          <w:sz w:val="32"/>
          <w:szCs w:val="32"/>
        </w:rPr>
        <w:t>За прошедший 2020 год доукомплектовалась новым детским оборудованием детская площадка в районе многоквартирных домов по ул. Кирова, отремонтировано ограждение спортплощадки, расположенной в центральном парке станицы, а также по просьбе актива баскетболистов, там же установлены баскетбольные кольца.</w:t>
      </w:r>
    </w:p>
    <w:p w:rsidR="0006080B" w:rsidRPr="001F65DB" w:rsidRDefault="0006080B" w:rsidP="001F65DB">
      <w:pPr>
        <w:ind w:right="-1" w:firstLine="709"/>
        <w:contextualSpacing/>
        <w:jc w:val="both"/>
        <w:rPr>
          <w:rFonts w:eastAsiaTheme="minorEastAsia"/>
          <w:b/>
          <w:sz w:val="32"/>
          <w:szCs w:val="32"/>
        </w:rPr>
      </w:pPr>
      <w:r w:rsidRPr="001F65DB">
        <w:rPr>
          <w:rFonts w:eastAsiaTheme="minorEastAsia"/>
          <w:b/>
          <w:sz w:val="32"/>
          <w:szCs w:val="32"/>
        </w:rPr>
        <w:t>Озеленение</w:t>
      </w:r>
    </w:p>
    <w:p w:rsidR="0006080B" w:rsidRPr="001F65DB" w:rsidRDefault="0006080B" w:rsidP="001F65DB">
      <w:pPr>
        <w:ind w:right="-1" w:firstLine="709"/>
        <w:contextualSpacing/>
        <w:jc w:val="both"/>
        <w:rPr>
          <w:rFonts w:eastAsiaTheme="minorEastAsia"/>
          <w:sz w:val="32"/>
          <w:szCs w:val="32"/>
        </w:rPr>
      </w:pPr>
      <w:r w:rsidRPr="001F65DB">
        <w:rPr>
          <w:rFonts w:eastAsiaTheme="minorEastAsia"/>
          <w:sz w:val="32"/>
          <w:szCs w:val="32"/>
        </w:rPr>
        <w:t xml:space="preserve">За истекший 2020 год  высажено </w:t>
      </w:r>
      <w:r w:rsidR="00F935CE" w:rsidRPr="001F65DB">
        <w:rPr>
          <w:rFonts w:eastAsiaTheme="minorEastAsia"/>
          <w:sz w:val="32"/>
          <w:szCs w:val="32"/>
        </w:rPr>
        <w:t>22 тыс.</w:t>
      </w:r>
      <w:r w:rsidRPr="001F65DB">
        <w:rPr>
          <w:rFonts w:eastAsiaTheme="minorEastAsia"/>
          <w:sz w:val="32"/>
          <w:szCs w:val="32"/>
        </w:rPr>
        <w:t xml:space="preserve"> цветочной рассады, саженцев деревьев и кустарников </w:t>
      </w:r>
      <w:r w:rsidR="00F935CE" w:rsidRPr="001F65DB">
        <w:rPr>
          <w:rFonts w:eastAsiaTheme="minorEastAsia"/>
          <w:sz w:val="32"/>
          <w:szCs w:val="32"/>
        </w:rPr>
        <w:t>- 1</w:t>
      </w:r>
      <w:r w:rsidRPr="001F65DB">
        <w:rPr>
          <w:rFonts w:eastAsiaTheme="minorEastAsia"/>
          <w:sz w:val="32"/>
          <w:szCs w:val="32"/>
        </w:rPr>
        <w:t>70 шт. Всего на озеленение станицы в прошлом году потрачено более 1млн</w:t>
      </w:r>
      <w:r w:rsidR="00F60640">
        <w:rPr>
          <w:rFonts w:eastAsiaTheme="minorEastAsia"/>
          <w:sz w:val="32"/>
          <w:szCs w:val="32"/>
        </w:rPr>
        <w:t>.</w:t>
      </w:r>
      <w:r w:rsidRPr="001F65DB">
        <w:rPr>
          <w:rFonts w:eastAsiaTheme="minorEastAsia"/>
          <w:sz w:val="32"/>
          <w:szCs w:val="32"/>
        </w:rPr>
        <w:t xml:space="preserve"> руб. </w:t>
      </w:r>
    </w:p>
    <w:p w:rsidR="0006080B" w:rsidRPr="001F65DB" w:rsidRDefault="0006080B" w:rsidP="001F65DB">
      <w:pPr>
        <w:ind w:right="-1" w:firstLine="709"/>
        <w:contextualSpacing/>
        <w:jc w:val="both"/>
        <w:rPr>
          <w:rFonts w:eastAsiaTheme="minorEastAsia"/>
          <w:b/>
          <w:sz w:val="32"/>
          <w:szCs w:val="32"/>
        </w:rPr>
      </w:pPr>
      <w:r w:rsidRPr="001F65DB">
        <w:rPr>
          <w:rFonts w:eastAsiaTheme="minorEastAsia"/>
          <w:b/>
          <w:sz w:val="32"/>
          <w:szCs w:val="32"/>
        </w:rPr>
        <w:t>ЖКХ</w:t>
      </w:r>
    </w:p>
    <w:p w:rsidR="0006080B" w:rsidRPr="001F65DB" w:rsidRDefault="0006080B" w:rsidP="001F65DB">
      <w:pPr>
        <w:ind w:right="-1" w:firstLine="709"/>
        <w:contextualSpacing/>
        <w:jc w:val="both"/>
        <w:rPr>
          <w:rFonts w:eastAsiaTheme="minorEastAsia"/>
          <w:sz w:val="32"/>
          <w:szCs w:val="32"/>
        </w:rPr>
      </w:pPr>
      <w:r w:rsidRPr="001F65DB">
        <w:rPr>
          <w:rFonts w:eastAsiaTheme="minorEastAsia"/>
          <w:sz w:val="32"/>
          <w:szCs w:val="32"/>
        </w:rPr>
        <w:t>На территории Брюховецкого сельского поселения эксплуатируется 181 км водопроводных линий, средний износ оборудования составляет 75 %. Совместно с ООО «БВХ» было проложено 650 м новой водопроводной линии по ул. Захарченко, приобретена и установлена новая водонапорная башня на х. Кубань.</w:t>
      </w:r>
    </w:p>
    <w:p w:rsidR="0006080B" w:rsidRPr="001F65DB" w:rsidRDefault="0006080B" w:rsidP="001F65DB">
      <w:pPr>
        <w:ind w:right="-1" w:firstLine="709"/>
        <w:contextualSpacing/>
        <w:jc w:val="both"/>
        <w:rPr>
          <w:rFonts w:eastAsiaTheme="minorEastAsia"/>
          <w:sz w:val="32"/>
          <w:szCs w:val="32"/>
        </w:rPr>
      </w:pPr>
      <w:r w:rsidRPr="001F65DB">
        <w:rPr>
          <w:rFonts w:eastAsiaTheme="minorEastAsia"/>
          <w:sz w:val="32"/>
          <w:szCs w:val="32"/>
        </w:rPr>
        <w:t xml:space="preserve">С помощью краевого финансирования в прошлом году приступили к строительству подводящего газопровода высокого давления и распределительного  газопровода на х. Кавказский, </w:t>
      </w:r>
      <w:r w:rsidRPr="001F65DB">
        <w:rPr>
          <w:rFonts w:eastAsiaTheme="minorEastAsia"/>
          <w:sz w:val="32"/>
          <w:szCs w:val="32"/>
        </w:rPr>
        <w:lastRenderedPageBreak/>
        <w:t xml:space="preserve">протяженностью </w:t>
      </w:r>
      <w:r w:rsidR="0052352B" w:rsidRPr="001F65DB">
        <w:rPr>
          <w:rFonts w:eastAsiaTheme="minorEastAsia"/>
          <w:sz w:val="32"/>
          <w:szCs w:val="32"/>
        </w:rPr>
        <w:t>более 9 км</w:t>
      </w:r>
      <w:r w:rsidRPr="001F65DB">
        <w:rPr>
          <w:rFonts w:eastAsiaTheme="minorEastAsia"/>
          <w:sz w:val="32"/>
          <w:szCs w:val="32"/>
        </w:rPr>
        <w:t xml:space="preserve">, сумма контракта 10 млн. </w:t>
      </w:r>
      <w:r w:rsidRPr="001F65DB">
        <w:rPr>
          <w:sz w:val="32"/>
          <w:szCs w:val="32"/>
        </w:rPr>
        <w:t>375 </w:t>
      </w:r>
      <w:proofErr w:type="spellStart"/>
      <w:proofErr w:type="gramStart"/>
      <w:r w:rsidRPr="001F65DB">
        <w:rPr>
          <w:sz w:val="32"/>
          <w:szCs w:val="32"/>
        </w:rPr>
        <w:t>тыс</w:t>
      </w:r>
      <w:proofErr w:type="spellEnd"/>
      <w:proofErr w:type="gramEnd"/>
      <w:r w:rsidRPr="001F65DB">
        <w:rPr>
          <w:sz w:val="32"/>
          <w:szCs w:val="32"/>
        </w:rPr>
        <w:t xml:space="preserve"> 500 </w:t>
      </w:r>
      <w:proofErr w:type="spellStart"/>
      <w:r w:rsidRPr="001F65DB">
        <w:rPr>
          <w:sz w:val="32"/>
          <w:szCs w:val="32"/>
        </w:rPr>
        <w:t>руб</w:t>
      </w:r>
      <w:proofErr w:type="spellEnd"/>
      <w:r w:rsidRPr="001F65DB">
        <w:rPr>
          <w:sz w:val="32"/>
          <w:szCs w:val="32"/>
        </w:rPr>
        <w:t xml:space="preserve">, из которых 90% - краевой бюджет.  </w:t>
      </w:r>
      <w:r w:rsidRPr="001F65DB">
        <w:rPr>
          <w:rFonts w:eastAsiaTheme="minorEastAsia"/>
          <w:sz w:val="32"/>
          <w:szCs w:val="32"/>
        </w:rPr>
        <w:t xml:space="preserve">  </w:t>
      </w:r>
    </w:p>
    <w:p w:rsidR="0006080B" w:rsidRPr="001F65DB" w:rsidRDefault="0006080B" w:rsidP="001F65DB">
      <w:pPr>
        <w:ind w:right="-1" w:firstLine="709"/>
        <w:contextualSpacing/>
        <w:jc w:val="both"/>
        <w:rPr>
          <w:sz w:val="32"/>
          <w:szCs w:val="32"/>
        </w:rPr>
      </w:pPr>
      <w:r w:rsidRPr="001F65DB">
        <w:rPr>
          <w:rFonts w:eastAsiaTheme="minorEastAsia"/>
          <w:sz w:val="32"/>
          <w:szCs w:val="32"/>
        </w:rPr>
        <w:t xml:space="preserve">Завершены работы по </w:t>
      </w:r>
      <w:r w:rsidRPr="001F65DB">
        <w:rPr>
          <w:sz w:val="32"/>
          <w:szCs w:val="32"/>
        </w:rPr>
        <w:t xml:space="preserve">газификации ул. Олимпийской х. Красная Нива, проложено </w:t>
      </w:r>
      <w:r w:rsidR="0052352B" w:rsidRPr="001F65DB">
        <w:rPr>
          <w:sz w:val="32"/>
          <w:szCs w:val="32"/>
        </w:rPr>
        <w:t>1,5 к</w:t>
      </w:r>
      <w:r w:rsidRPr="001F65DB">
        <w:rPr>
          <w:sz w:val="32"/>
          <w:szCs w:val="32"/>
        </w:rPr>
        <w:t xml:space="preserve">м, затрачено – </w:t>
      </w:r>
      <w:r w:rsidR="0052352B" w:rsidRPr="001F65DB">
        <w:rPr>
          <w:sz w:val="32"/>
          <w:szCs w:val="32"/>
        </w:rPr>
        <w:t>989</w:t>
      </w:r>
      <w:r w:rsidRPr="001F65DB">
        <w:rPr>
          <w:sz w:val="32"/>
          <w:szCs w:val="32"/>
        </w:rPr>
        <w:t xml:space="preserve"> тыс</w:t>
      </w:r>
      <w:r w:rsidR="00F60640">
        <w:rPr>
          <w:sz w:val="32"/>
          <w:szCs w:val="32"/>
        </w:rPr>
        <w:t>.</w:t>
      </w:r>
      <w:r w:rsidRPr="001F65DB">
        <w:rPr>
          <w:sz w:val="32"/>
          <w:szCs w:val="32"/>
        </w:rPr>
        <w:t xml:space="preserve"> руб</w:t>
      </w:r>
      <w:r w:rsidR="00F60640">
        <w:rPr>
          <w:sz w:val="32"/>
          <w:szCs w:val="32"/>
        </w:rPr>
        <w:t>.</w:t>
      </w:r>
      <w:r w:rsidRPr="001F65DB">
        <w:rPr>
          <w:sz w:val="32"/>
          <w:szCs w:val="32"/>
        </w:rPr>
        <w:t xml:space="preserve"> из бюджета</w:t>
      </w:r>
      <w:r w:rsidR="0052352B" w:rsidRPr="001F65DB">
        <w:rPr>
          <w:sz w:val="32"/>
          <w:szCs w:val="32"/>
        </w:rPr>
        <w:t xml:space="preserve"> поселения</w:t>
      </w:r>
      <w:r w:rsidRPr="001F65DB">
        <w:rPr>
          <w:sz w:val="32"/>
          <w:szCs w:val="32"/>
        </w:rPr>
        <w:t>.</w:t>
      </w:r>
    </w:p>
    <w:p w:rsidR="00F60640" w:rsidRPr="001F65DB" w:rsidRDefault="00F60640" w:rsidP="00F60640">
      <w:pPr>
        <w:ind w:right="-1" w:firstLine="709"/>
        <w:contextualSpacing/>
        <w:jc w:val="both"/>
        <w:rPr>
          <w:sz w:val="32"/>
          <w:szCs w:val="32"/>
        </w:rPr>
      </w:pPr>
      <w:r w:rsidRPr="001F65DB">
        <w:rPr>
          <w:rFonts w:eastAsiaTheme="minorEastAsia"/>
          <w:sz w:val="32"/>
          <w:szCs w:val="32"/>
        </w:rPr>
        <w:t xml:space="preserve">В целях предупреждения чрезвычайных ситуаций, связанных с подтоплением придомовых территорий при выпадении обильных осадков, в прошедшем 2020 году, в ст. Брюховецкой были проведены работы по очистке существующих и прокладке новых водопропускных каналов по улицам: </w:t>
      </w:r>
      <w:proofErr w:type="gramStart"/>
      <w:r w:rsidRPr="001F65DB">
        <w:rPr>
          <w:rFonts w:eastAsiaTheme="minorEastAsia"/>
          <w:sz w:val="32"/>
          <w:szCs w:val="32"/>
        </w:rPr>
        <w:t xml:space="preserve">Ленина, Садовая, Береговая, Крупской, Батарейная, пер. Тоннельный, ул. Толстого, на эти цели затрачено 95 тыс. руб. </w:t>
      </w:r>
      <w:proofErr w:type="gramEnd"/>
    </w:p>
    <w:p w:rsidR="0052352B" w:rsidRPr="001F65DB" w:rsidRDefault="0006080B" w:rsidP="001F65DB">
      <w:pPr>
        <w:ind w:right="-1" w:firstLine="709"/>
        <w:contextualSpacing/>
        <w:jc w:val="both"/>
        <w:rPr>
          <w:rFonts w:eastAsiaTheme="minorEastAsia"/>
          <w:sz w:val="32"/>
          <w:szCs w:val="32"/>
        </w:rPr>
      </w:pPr>
      <w:r w:rsidRPr="001F65DB">
        <w:rPr>
          <w:rFonts w:eastAsiaTheme="minorEastAsia"/>
          <w:sz w:val="32"/>
          <w:szCs w:val="32"/>
        </w:rPr>
        <w:t xml:space="preserve">В целях ликвидации стихийных свалок, в 2020 году было вывезено </w:t>
      </w:r>
      <w:r w:rsidR="0052352B" w:rsidRPr="001F65DB">
        <w:rPr>
          <w:rFonts w:eastAsiaTheme="minorEastAsia"/>
          <w:sz w:val="32"/>
          <w:szCs w:val="32"/>
        </w:rPr>
        <w:t xml:space="preserve">более </w:t>
      </w:r>
      <w:r w:rsidRPr="001F65DB">
        <w:rPr>
          <w:rFonts w:eastAsiaTheme="minorEastAsia"/>
          <w:sz w:val="32"/>
          <w:szCs w:val="32"/>
        </w:rPr>
        <w:t xml:space="preserve">200 м³ мусора. Установлены соответствующие знаки. Не устаем повторять, что «чисто не там, где убирают, а там где не сорят!». </w:t>
      </w:r>
    </w:p>
    <w:p w:rsidR="0006080B" w:rsidRPr="001F65DB" w:rsidRDefault="0006080B" w:rsidP="001F65DB">
      <w:pPr>
        <w:ind w:right="-1" w:firstLine="709"/>
        <w:contextualSpacing/>
        <w:jc w:val="both"/>
        <w:rPr>
          <w:rFonts w:eastAsiaTheme="minorEastAsia"/>
          <w:sz w:val="32"/>
          <w:szCs w:val="32"/>
        </w:rPr>
      </w:pPr>
      <w:r w:rsidRPr="001F65DB">
        <w:rPr>
          <w:rFonts w:eastAsiaTheme="minorEastAsia"/>
          <w:sz w:val="32"/>
          <w:szCs w:val="32"/>
        </w:rPr>
        <w:t>Огромную благодарность хочется выразить всем сотрудникам районной администрации, сотрудникам других бюджетных учреждений и организаций, которые каждый год принимают активно</w:t>
      </w:r>
      <w:r w:rsidR="0052352B" w:rsidRPr="001F65DB">
        <w:rPr>
          <w:rFonts w:eastAsiaTheme="minorEastAsia"/>
          <w:sz w:val="32"/>
          <w:szCs w:val="32"/>
        </w:rPr>
        <w:t>е участие в очистке берегов рек</w:t>
      </w:r>
      <w:r w:rsidRPr="001F65DB">
        <w:rPr>
          <w:rFonts w:eastAsiaTheme="minorEastAsia"/>
          <w:sz w:val="32"/>
          <w:szCs w:val="32"/>
        </w:rPr>
        <w:t xml:space="preserve"> и в целом территории Брюховецкого поселения от мусора на субботниках. В прошедшем году из-за сложной эпидемиологической обстановк</w:t>
      </w:r>
      <w:r w:rsidR="0052352B" w:rsidRPr="001F65DB">
        <w:rPr>
          <w:rFonts w:eastAsiaTheme="minorEastAsia"/>
          <w:sz w:val="32"/>
          <w:szCs w:val="32"/>
        </w:rPr>
        <w:t>и</w:t>
      </w:r>
      <w:r w:rsidRPr="001F65DB">
        <w:rPr>
          <w:rFonts w:eastAsiaTheme="minorEastAsia"/>
          <w:sz w:val="32"/>
          <w:szCs w:val="32"/>
        </w:rPr>
        <w:t xml:space="preserve"> все массовые мероприятия пришлось отложить, в том числе проведение ежегодных субботников, надеемся в текущем году возобновить данные мероприятия. </w:t>
      </w:r>
    </w:p>
    <w:p w:rsidR="0006080B" w:rsidRPr="001F65DB" w:rsidRDefault="0052352B" w:rsidP="001F65DB">
      <w:pPr>
        <w:ind w:right="-1" w:firstLine="709"/>
        <w:jc w:val="both"/>
        <w:rPr>
          <w:b/>
          <w:sz w:val="32"/>
          <w:szCs w:val="32"/>
        </w:rPr>
      </w:pPr>
      <w:r w:rsidRPr="001F65DB">
        <w:rPr>
          <w:b/>
          <w:sz w:val="32"/>
          <w:szCs w:val="32"/>
        </w:rPr>
        <w:t>В 2021 году необходимо:</w:t>
      </w:r>
    </w:p>
    <w:p w:rsidR="00D95E6A" w:rsidRPr="001F65DB" w:rsidRDefault="0046512E" w:rsidP="001F65DB">
      <w:pPr>
        <w:ind w:right="-1" w:firstLine="709"/>
        <w:jc w:val="both"/>
        <w:rPr>
          <w:rFonts w:eastAsiaTheme="minorEastAsia"/>
          <w:sz w:val="32"/>
          <w:szCs w:val="32"/>
        </w:rPr>
      </w:pPr>
      <w:r>
        <w:rPr>
          <w:rFonts w:eastAsiaTheme="minorEastAsia"/>
          <w:sz w:val="32"/>
          <w:szCs w:val="32"/>
        </w:rPr>
        <w:t>з</w:t>
      </w:r>
      <w:r w:rsidR="00D95E6A" w:rsidRPr="001F65DB">
        <w:rPr>
          <w:rFonts w:eastAsiaTheme="minorEastAsia"/>
          <w:sz w:val="32"/>
          <w:szCs w:val="32"/>
        </w:rPr>
        <w:t>авершить</w:t>
      </w:r>
      <w:r w:rsidR="0006080B" w:rsidRPr="001F65DB">
        <w:rPr>
          <w:rFonts w:eastAsiaTheme="minorEastAsia"/>
          <w:sz w:val="32"/>
          <w:szCs w:val="32"/>
        </w:rPr>
        <w:t xml:space="preserve"> работы по газификации х. Кавказского, лю</w:t>
      </w:r>
      <w:r>
        <w:rPr>
          <w:rFonts w:eastAsiaTheme="minorEastAsia"/>
          <w:sz w:val="32"/>
          <w:szCs w:val="32"/>
        </w:rPr>
        <w:t>ди очень много лет ждали этого;</w:t>
      </w:r>
    </w:p>
    <w:p w:rsidR="00D95E6A" w:rsidRPr="001F65DB" w:rsidRDefault="0046512E" w:rsidP="001F65DB">
      <w:pPr>
        <w:ind w:right="-1" w:firstLine="709"/>
        <w:jc w:val="both"/>
        <w:rPr>
          <w:rFonts w:eastAsiaTheme="minorEastAsia"/>
          <w:sz w:val="32"/>
          <w:szCs w:val="32"/>
        </w:rPr>
      </w:pPr>
      <w:r>
        <w:rPr>
          <w:rFonts w:eastAsiaTheme="minorEastAsia"/>
          <w:sz w:val="32"/>
          <w:szCs w:val="32"/>
        </w:rPr>
        <w:t>п</w:t>
      </w:r>
      <w:r w:rsidR="0006080B" w:rsidRPr="001F65DB">
        <w:rPr>
          <w:rFonts w:eastAsiaTheme="minorEastAsia"/>
          <w:sz w:val="32"/>
          <w:szCs w:val="32"/>
        </w:rPr>
        <w:t>родолжи</w:t>
      </w:r>
      <w:r w:rsidR="00D95E6A" w:rsidRPr="001F65DB">
        <w:rPr>
          <w:rFonts w:eastAsiaTheme="minorEastAsia"/>
          <w:sz w:val="32"/>
          <w:szCs w:val="32"/>
        </w:rPr>
        <w:t>ть</w:t>
      </w:r>
      <w:r w:rsidR="0006080B" w:rsidRPr="001F65DB">
        <w:rPr>
          <w:rFonts w:eastAsiaTheme="minorEastAsia"/>
          <w:sz w:val="32"/>
          <w:szCs w:val="32"/>
        </w:rPr>
        <w:t xml:space="preserve"> оснащать пешеходные переходы возле образовательных учреждений светофорами марки Т-7</w:t>
      </w:r>
      <w:r w:rsidR="00D95E6A" w:rsidRPr="001F65DB">
        <w:rPr>
          <w:rFonts w:eastAsiaTheme="minorEastAsia"/>
          <w:sz w:val="32"/>
          <w:szCs w:val="32"/>
        </w:rPr>
        <w:t xml:space="preserve">. </w:t>
      </w:r>
      <w:proofErr w:type="gramStart"/>
      <w:r w:rsidR="00D95E6A" w:rsidRPr="001F65DB">
        <w:rPr>
          <w:rFonts w:eastAsiaTheme="minorEastAsia"/>
          <w:sz w:val="32"/>
          <w:szCs w:val="32"/>
        </w:rPr>
        <w:t>В первую очередь</w:t>
      </w:r>
      <w:r w:rsidR="0006080B" w:rsidRPr="001F65DB">
        <w:rPr>
          <w:rFonts w:eastAsiaTheme="minorEastAsia"/>
          <w:sz w:val="32"/>
          <w:szCs w:val="32"/>
        </w:rPr>
        <w:t xml:space="preserve"> установ</w:t>
      </w:r>
      <w:r w:rsidR="00D95E6A" w:rsidRPr="001F65DB">
        <w:rPr>
          <w:rFonts w:eastAsiaTheme="minorEastAsia"/>
          <w:sz w:val="32"/>
          <w:szCs w:val="32"/>
        </w:rPr>
        <w:t>ить</w:t>
      </w:r>
      <w:r w:rsidR="0006080B" w:rsidRPr="001F65DB">
        <w:rPr>
          <w:rFonts w:eastAsiaTheme="minorEastAsia"/>
          <w:sz w:val="32"/>
          <w:szCs w:val="32"/>
        </w:rPr>
        <w:t xml:space="preserve"> в районе детского сада «Красная Шапочка» </w:t>
      </w:r>
      <w:r>
        <w:rPr>
          <w:rFonts w:eastAsiaTheme="minorEastAsia"/>
          <w:sz w:val="32"/>
          <w:szCs w:val="32"/>
        </w:rPr>
        <w:t xml:space="preserve">                 </w:t>
      </w:r>
      <w:r w:rsidR="0006080B" w:rsidRPr="001F65DB">
        <w:rPr>
          <w:rFonts w:eastAsiaTheme="minorEastAsia"/>
          <w:sz w:val="32"/>
          <w:szCs w:val="32"/>
        </w:rPr>
        <w:t>по ул. Красной и</w:t>
      </w:r>
      <w:r>
        <w:rPr>
          <w:rFonts w:eastAsiaTheme="minorEastAsia"/>
          <w:sz w:val="32"/>
          <w:szCs w:val="32"/>
        </w:rPr>
        <w:t xml:space="preserve"> </w:t>
      </w:r>
      <w:proofErr w:type="spellStart"/>
      <w:r>
        <w:rPr>
          <w:rFonts w:eastAsiaTheme="minorEastAsia"/>
          <w:sz w:val="32"/>
          <w:szCs w:val="32"/>
        </w:rPr>
        <w:t>д</w:t>
      </w:r>
      <w:proofErr w:type="spellEnd"/>
      <w:r>
        <w:rPr>
          <w:rFonts w:eastAsiaTheme="minorEastAsia"/>
          <w:sz w:val="32"/>
          <w:szCs w:val="32"/>
        </w:rPr>
        <w:t>/с «</w:t>
      </w:r>
      <w:proofErr w:type="spellStart"/>
      <w:r>
        <w:rPr>
          <w:rFonts w:eastAsiaTheme="minorEastAsia"/>
          <w:sz w:val="32"/>
          <w:szCs w:val="32"/>
        </w:rPr>
        <w:t>Кубаночка</w:t>
      </w:r>
      <w:proofErr w:type="spellEnd"/>
      <w:r>
        <w:rPr>
          <w:rFonts w:eastAsiaTheme="minorEastAsia"/>
          <w:sz w:val="32"/>
          <w:szCs w:val="32"/>
        </w:rPr>
        <w:t>» по ул. Ленина;</w:t>
      </w:r>
      <w:proofErr w:type="gramEnd"/>
    </w:p>
    <w:p w:rsidR="0006080B" w:rsidRPr="001F65DB" w:rsidRDefault="0046512E" w:rsidP="001F65DB">
      <w:pPr>
        <w:ind w:right="-1" w:firstLine="709"/>
        <w:jc w:val="both"/>
        <w:rPr>
          <w:rFonts w:eastAsiaTheme="minorEastAsia"/>
          <w:sz w:val="32"/>
          <w:szCs w:val="32"/>
        </w:rPr>
      </w:pPr>
      <w:r>
        <w:rPr>
          <w:rFonts w:eastAsiaTheme="minorEastAsia"/>
          <w:sz w:val="32"/>
          <w:szCs w:val="32"/>
        </w:rPr>
        <w:t>о</w:t>
      </w:r>
      <w:r w:rsidR="0006080B" w:rsidRPr="001F65DB">
        <w:rPr>
          <w:rFonts w:eastAsiaTheme="minorEastAsia"/>
          <w:sz w:val="32"/>
          <w:szCs w:val="32"/>
        </w:rPr>
        <w:t xml:space="preserve">тремонтировать участок тротуара по ул. Ковалева </w:t>
      </w:r>
      <w:r>
        <w:rPr>
          <w:rFonts w:eastAsiaTheme="minorEastAsia"/>
          <w:sz w:val="32"/>
          <w:szCs w:val="32"/>
        </w:rPr>
        <w:t xml:space="preserve">                       </w:t>
      </w:r>
      <w:r w:rsidR="0006080B" w:rsidRPr="001F65DB">
        <w:rPr>
          <w:rFonts w:eastAsiaTheme="minorEastAsia"/>
          <w:sz w:val="32"/>
          <w:szCs w:val="32"/>
        </w:rPr>
        <w:t xml:space="preserve">от ул. О.Кошевого до ул. </w:t>
      </w:r>
      <w:proofErr w:type="gramStart"/>
      <w:r w:rsidR="0006080B" w:rsidRPr="001F65DB">
        <w:rPr>
          <w:rFonts w:eastAsiaTheme="minorEastAsia"/>
          <w:sz w:val="32"/>
          <w:szCs w:val="32"/>
        </w:rPr>
        <w:t>Кубанской</w:t>
      </w:r>
      <w:proofErr w:type="gramEnd"/>
      <w:r w:rsidR="0006080B" w:rsidRPr="001F65DB">
        <w:rPr>
          <w:rFonts w:eastAsiaTheme="minorEastAsia"/>
          <w:sz w:val="32"/>
          <w:szCs w:val="32"/>
        </w:rPr>
        <w:t>, по ул. Димитрова от ул. Кирова до ул. О.Кошевого, продолжить благоустройство тротуара по ул. Красной от ул. Калинина до ул. Горького.</w:t>
      </w:r>
    </w:p>
    <w:p w:rsidR="0006080B" w:rsidRPr="001F65DB" w:rsidRDefault="0006080B" w:rsidP="001F65DB">
      <w:pPr>
        <w:ind w:right="-1" w:firstLine="709"/>
        <w:jc w:val="both"/>
        <w:rPr>
          <w:rFonts w:eastAsiaTheme="minorEastAsia"/>
          <w:sz w:val="32"/>
          <w:szCs w:val="32"/>
        </w:rPr>
      </w:pPr>
    </w:p>
    <w:p w:rsidR="0006080B" w:rsidRPr="001F65DB" w:rsidRDefault="0006080B" w:rsidP="0046512E">
      <w:pPr>
        <w:suppressAutoHyphens/>
        <w:autoSpaceDE w:val="0"/>
        <w:autoSpaceDN w:val="0"/>
        <w:adjustRightInd w:val="0"/>
        <w:ind w:right="-1" w:firstLine="709"/>
        <w:jc w:val="both"/>
        <w:rPr>
          <w:b/>
          <w:bCs/>
          <w:sz w:val="32"/>
          <w:szCs w:val="32"/>
        </w:rPr>
      </w:pPr>
      <w:r w:rsidRPr="001F65DB">
        <w:rPr>
          <w:b/>
          <w:bCs/>
          <w:sz w:val="32"/>
          <w:szCs w:val="32"/>
        </w:rPr>
        <w:t>СОЦИАЛЬНАЯ СФЕРА</w:t>
      </w:r>
    </w:p>
    <w:p w:rsidR="00D95E6A" w:rsidRPr="003503F1" w:rsidRDefault="00D95E6A" w:rsidP="0046512E">
      <w:pPr>
        <w:suppressAutoHyphens/>
        <w:autoSpaceDE w:val="0"/>
        <w:autoSpaceDN w:val="0"/>
        <w:adjustRightInd w:val="0"/>
        <w:ind w:right="-1" w:firstLine="709"/>
        <w:jc w:val="both"/>
        <w:rPr>
          <w:b/>
          <w:bCs/>
          <w:sz w:val="32"/>
          <w:szCs w:val="32"/>
        </w:rPr>
      </w:pPr>
    </w:p>
    <w:p w:rsidR="00C66BB4" w:rsidRPr="003503F1" w:rsidRDefault="00C66BB4" w:rsidP="0046512E">
      <w:pPr>
        <w:pStyle w:val="a4"/>
        <w:ind w:firstLine="709"/>
        <w:jc w:val="both"/>
        <w:rPr>
          <w:rFonts w:ascii="Times New Roman" w:hAnsi="Times New Roman"/>
          <w:sz w:val="32"/>
          <w:szCs w:val="32"/>
        </w:rPr>
      </w:pPr>
      <w:proofErr w:type="gramStart"/>
      <w:r w:rsidRPr="003503F1">
        <w:rPr>
          <w:rFonts w:ascii="Times New Roman" w:hAnsi="Times New Roman"/>
          <w:sz w:val="32"/>
          <w:szCs w:val="32"/>
        </w:rPr>
        <w:lastRenderedPageBreak/>
        <w:t>Не смотря</w:t>
      </w:r>
      <w:r w:rsidR="0046512E">
        <w:rPr>
          <w:rFonts w:ascii="Times New Roman" w:hAnsi="Times New Roman"/>
          <w:sz w:val="32"/>
          <w:szCs w:val="32"/>
        </w:rPr>
        <w:t xml:space="preserve"> на</w:t>
      </w:r>
      <w:proofErr w:type="gramEnd"/>
      <w:r w:rsidRPr="003503F1">
        <w:rPr>
          <w:rFonts w:ascii="Times New Roman" w:hAnsi="Times New Roman"/>
          <w:sz w:val="32"/>
          <w:szCs w:val="32"/>
        </w:rPr>
        <w:t xml:space="preserve"> эпидемическую обстановку</w:t>
      </w:r>
      <w:r w:rsidR="0046512E">
        <w:rPr>
          <w:rFonts w:ascii="Times New Roman" w:hAnsi="Times New Roman"/>
          <w:sz w:val="32"/>
          <w:szCs w:val="32"/>
        </w:rPr>
        <w:t>,</w:t>
      </w:r>
      <w:r w:rsidRPr="003503F1">
        <w:rPr>
          <w:rFonts w:ascii="Times New Roman" w:hAnsi="Times New Roman"/>
          <w:sz w:val="32"/>
          <w:szCs w:val="32"/>
        </w:rPr>
        <w:t xml:space="preserve"> территориальная комиссия по профилактике преступлений и правонарушений в </w:t>
      </w:r>
      <w:proofErr w:type="spellStart"/>
      <w:r w:rsidRPr="003503F1">
        <w:rPr>
          <w:rFonts w:ascii="Times New Roman" w:hAnsi="Times New Roman"/>
          <w:sz w:val="32"/>
          <w:szCs w:val="32"/>
        </w:rPr>
        <w:t>Брюховецком</w:t>
      </w:r>
      <w:proofErr w:type="spellEnd"/>
      <w:r w:rsidRPr="003503F1">
        <w:rPr>
          <w:rFonts w:ascii="Times New Roman" w:hAnsi="Times New Roman"/>
          <w:sz w:val="32"/>
          <w:szCs w:val="32"/>
        </w:rPr>
        <w:t xml:space="preserve"> сельском поселении не прекращала свою работу, осуществлялись выездные заседания.  Так в 2020 году было проведено 12 заседаний, на которых были  рассмотрены 130 граждан. </w:t>
      </w:r>
    </w:p>
    <w:p w:rsidR="00C66BB4" w:rsidRPr="003503F1" w:rsidRDefault="00C66BB4" w:rsidP="0046512E">
      <w:pPr>
        <w:pStyle w:val="a4"/>
        <w:ind w:firstLine="709"/>
        <w:jc w:val="both"/>
        <w:rPr>
          <w:rFonts w:ascii="Times New Roman" w:hAnsi="Times New Roman"/>
          <w:sz w:val="32"/>
          <w:szCs w:val="32"/>
          <w:lang w:eastAsia="ru-RU"/>
        </w:rPr>
      </w:pPr>
      <w:r w:rsidRPr="003503F1">
        <w:rPr>
          <w:rFonts w:ascii="Times New Roman" w:hAnsi="Times New Roman"/>
          <w:sz w:val="32"/>
          <w:szCs w:val="32"/>
          <w:lang w:eastAsia="ru-RU"/>
        </w:rPr>
        <w:t xml:space="preserve">На заседаниях территориальной комиссии, рассматриваются: лица, состоящие на профилактическом учете отдела МВД России по Брюховецкому району и УФСИН; граждане, в отношении которых возбуждены уголовные дела; родители не надлежащим образом исполняющие родительские обязанности по воспитанию и содержанию своих несовершеннолетних детей. Посещено по месту жительства 44 семьи с несовершеннолетними детьми, с целью </w:t>
      </w:r>
      <w:r w:rsidRPr="003503F1">
        <w:rPr>
          <w:rFonts w:ascii="Times New Roman" w:eastAsia="Times New Roman" w:hAnsi="Times New Roman"/>
          <w:sz w:val="32"/>
          <w:szCs w:val="32"/>
        </w:rPr>
        <w:t xml:space="preserve">установления, либо опровержения фактов неблагополучия. Так же при посещении семей </w:t>
      </w:r>
      <w:r w:rsidRPr="003503F1">
        <w:rPr>
          <w:rFonts w:ascii="Times New Roman" w:hAnsi="Times New Roman"/>
          <w:sz w:val="32"/>
          <w:szCs w:val="32"/>
        </w:rPr>
        <w:t>было обеспеченно информирование по вопросам повышения культуры безопасного поведения, эксплуатации печей и других отопительных приборов в осеннее – зимний, а так же пожароопасный периоды по средствам распространения печатной продукции.</w:t>
      </w:r>
      <w:r w:rsidRPr="003503F1">
        <w:rPr>
          <w:rFonts w:ascii="Times New Roman" w:hAnsi="Times New Roman"/>
          <w:sz w:val="32"/>
          <w:szCs w:val="32"/>
          <w:lang w:eastAsia="ru-RU"/>
        </w:rPr>
        <w:t xml:space="preserve"> </w:t>
      </w:r>
    </w:p>
    <w:p w:rsidR="00C66BB4" w:rsidRPr="003503F1" w:rsidRDefault="00C66BB4" w:rsidP="0046512E">
      <w:pPr>
        <w:pStyle w:val="a4"/>
        <w:ind w:firstLine="709"/>
        <w:jc w:val="both"/>
        <w:rPr>
          <w:rFonts w:ascii="Times New Roman" w:hAnsi="Times New Roman"/>
          <w:sz w:val="32"/>
          <w:szCs w:val="32"/>
        </w:rPr>
      </w:pPr>
      <w:r w:rsidRPr="003503F1">
        <w:rPr>
          <w:rFonts w:ascii="Times New Roman" w:hAnsi="Times New Roman"/>
          <w:sz w:val="32"/>
          <w:szCs w:val="32"/>
          <w:lang w:eastAsia="ru-RU"/>
        </w:rPr>
        <w:t>На постоянной основе проводится работа с семьями, находящимися в трудной жизненной ситуации, п</w:t>
      </w:r>
      <w:r w:rsidRPr="003503F1">
        <w:rPr>
          <w:rFonts w:ascii="Times New Roman" w:eastAsia="Times New Roman" w:hAnsi="Times New Roman"/>
          <w:sz w:val="32"/>
          <w:szCs w:val="32"/>
        </w:rPr>
        <w:t xml:space="preserve">о возможности и наличию </w:t>
      </w:r>
      <w:r w:rsidRPr="003503F1">
        <w:rPr>
          <w:rFonts w:ascii="Times New Roman" w:hAnsi="Times New Roman"/>
          <w:sz w:val="32"/>
          <w:szCs w:val="32"/>
        </w:rPr>
        <w:t xml:space="preserve">твердого топлива оказывается помощь в доставке дров. Так 6 семей в 2020 году были обеспечены дровами, оказана помощь 4 семьям в вывозе твердого бытового мусора. </w:t>
      </w:r>
    </w:p>
    <w:p w:rsidR="00CD1A69" w:rsidRPr="003503F1" w:rsidRDefault="00CD1A69" w:rsidP="0046512E">
      <w:pPr>
        <w:pStyle w:val="a4"/>
        <w:ind w:firstLine="709"/>
        <w:jc w:val="both"/>
        <w:rPr>
          <w:rFonts w:ascii="Times New Roman" w:hAnsi="Times New Roman"/>
          <w:sz w:val="32"/>
          <w:szCs w:val="32"/>
        </w:rPr>
      </w:pPr>
      <w:r w:rsidRPr="003503F1">
        <w:rPr>
          <w:rFonts w:ascii="Times New Roman" w:hAnsi="Times New Roman"/>
          <w:sz w:val="32"/>
          <w:szCs w:val="32"/>
        </w:rPr>
        <w:t>В рамках акции «Дари добро»</w:t>
      </w:r>
      <w:r w:rsidR="0046512E">
        <w:rPr>
          <w:rFonts w:ascii="Times New Roman" w:hAnsi="Times New Roman"/>
          <w:sz w:val="32"/>
          <w:szCs w:val="32"/>
        </w:rPr>
        <w:t>,</w:t>
      </w:r>
      <w:r w:rsidRPr="003503F1">
        <w:rPr>
          <w:rFonts w:ascii="Times New Roman" w:hAnsi="Times New Roman"/>
          <w:sz w:val="32"/>
          <w:szCs w:val="32"/>
        </w:rPr>
        <w:t xml:space="preserve"> 11 семьям оказана помощь в приобретении канцелярских товаров и рюкзаков, школьной формы. </w:t>
      </w:r>
      <w:r w:rsidR="0046512E">
        <w:rPr>
          <w:rFonts w:ascii="Times New Roman" w:hAnsi="Times New Roman"/>
          <w:sz w:val="32"/>
          <w:szCs w:val="32"/>
        </w:rPr>
        <w:t>Более 100</w:t>
      </w:r>
      <w:r w:rsidRPr="003503F1">
        <w:rPr>
          <w:rFonts w:ascii="Times New Roman" w:hAnsi="Times New Roman"/>
          <w:sz w:val="32"/>
          <w:szCs w:val="32"/>
        </w:rPr>
        <w:t xml:space="preserve"> многодетных семей  получили  Новогодние подарки. </w:t>
      </w:r>
    </w:p>
    <w:p w:rsidR="00CD1A69" w:rsidRPr="003503F1" w:rsidRDefault="00CD1A69" w:rsidP="0046512E">
      <w:pPr>
        <w:pStyle w:val="a4"/>
        <w:ind w:firstLine="709"/>
        <w:jc w:val="both"/>
        <w:rPr>
          <w:rFonts w:ascii="Times New Roman" w:hAnsi="Times New Roman"/>
          <w:sz w:val="32"/>
          <w:szCs w:val="32"/>
        </w:rPr>
      </w:pPr>
      <w:r w:rsidRPr="003503F1">
        <w:rPr>
          <w:rFonts w:ascii="Times New Roman" w:hAnsi="Times New Roman"/>
          <w:sz w:val="32"/>
          <w:szCs w:val="32"/>
        </w:rPr>
        <w:t>В 2020 году административная комиссия рассмотрела материалы дела в отношении граждан по следующим вопросам:</w:t>
      </w:r>
    </w:p>
    <w:p w:rsidR="00CD1A69" w:rsidRPr="003503F1" w:rsidRDefault="0046512E" w:rsidP="0046512E">
      <w:pPr>
        <w:pStyle w:val="a4"/>
        <w:ind w:firstLine="709"/>
        <w:jc w:val="both"/>
        <w:rPr>
          <w:rFonts w:ascii="Times New Roman" w:hAnsi="Times New Roman"/>
          <w:sz w:val="32"/>
          <w:szCs w:val="32"/>
        </w:rPr>
      </w:pPr>
      <w:r>
        <w:rPr>
          <w:rFonts w:ascii="Times New Roman" w:hAnsi="Times New Roman"/>
          <w:sz w:val="32"/>
          <w:szCs w:val="32"/>
        </w:rPr>
        <w:t>н</w:t>
      </w:r>
      <w:r w:rsidR="00CD1A69" w:rsidRPr="003503F1">
        <w:rPr>
          <w:rFonts w:ascii="Times New Roman" w:hAnsi="Times New Roman"/>
          <w:sz w:val="32"/>
          <w:szCs w:val="32"/>
        </w:rPr>
        <w:t xml:space="preserve">арушение правил благоустройства, сорная растительность на земельных участках, сжигание мусора, несанкционированная торговля – общее количество составленных административных протоколов 62 шт., выдано уведомлений </w:t>
      </w:r>
      <w:r>
        <w:rPr>
          <w:rFonts w:ascii="Times New Roman" w:hAnsi="Times New Roman"/>
          <w:sz w:val="32"/>
          <w:szCs w:val="32"/>
        </w:rPr>
        <w:t xml:space="preserve">и </w:t>
      </w:r>
      <w:r w:rsidR="00CD1A69" w:rsidRPr="003503F1">
        <w:rPr>
          <w:rFonts w:ascii="Times New Roman" w:hAnsi="Times New Roman"/>
          <w:sz w:val="32"/>
          <w:szCs w:val="32"/>
        </w:rPr>
        <w:t xml:space="preserve">предупреждений -13. </w:t>
      </w:r>
    </w:p>
    <w:p w:rsidR="00C66BB4" w:rsidRPr="003503F1" w:rsidRDefault="00C66BB4" w:rsidP="0046512E">
      <w:pPr>
        <w:pStyle w:val="a4"/>
        <w:ind w:firstLine="709"/>
        <w:jc w:val="both"/>
        <w:rPr>
          <w:rFonts w:ascii="Times New Roman" w:hAnsi="Times New Roman"/>
          <w:sz w:val="32"/>
          <w:szCs w:val="32"/>
        </w:rPr>
      </w:pPr>
      <w:r w:rsidRPr="003503F1">
        <w:rPr>
          <w:rFonts w:ascii="Times New Roman" w:hAnsi="Times New Roman"/>
          <w:sz w:val="32"/>
          <w:szCs w:val="32"/>
        </w:rPr>
        <w:t>В рамках акции «Мы вместе» была оказана помощь инвалидам, одиноко проживающим пенсионерам, ветеранам ВОВ в уборке придомовой территории.</w:t>
      </w:r>
    </w:p>
    <w:p w:rsidR="00C66BB4" w:rsidRPr="003503F1" w:rsidRDefault="00C66BB4" w:rsidP="0046512E">
      <w:pPr>
        <w:pStyle w:val="a4"/>
        <w:ind w:firstLine="709"/>
        <w:jc w:val="both"/>
        <w:rPr>
          <w:rFonts w:ascii="Times New Roman" w:hAnsi="Times New Roman"/>
          <w:sz w:val="32"/>
          <w:szCs w:val="32"/>
        </w:rPr>
      </w:pPr>
      <w:r w:rsidRPr="003503F1">
        <w:rPr>
          <w:rFonts w:ascii="Times New Roman" w:hAnsi="Times New Roman"/>
          <w:sz w:val="32"/>
          <w:szCs w:val="32"/>
        </w:rPr>
        <w:t xml:space="preserve">На сегодняшний день на территории поселения проживают 10 участников ВОВ и </w:t>
      </w:r>
      <w:r w:rsidR="00CD1A69" w:rsidRPr="003503F1">
        <w:rPr>
          <w:rFonts w:ascii="Times New Roman" w:hAnsi="Times New Roman"/>
          <w:sz w:val="32"/>
          <w:szCs w:val="32"/>
        </w:rPr>
        <w:t>98 тружеников тыла.</w:t>
      </w:r>
      <w:r w:rsidRPr="003503F1">
        <w:rPr>
          <w:rFonts w:ascii="Times New Roman" w:hAnsi="Times New Roman"/>
          <w:sz w:val="32"/>
          <w:szCs w:val="32"/>
        </w:rPr>
        <w:t xml:space="preserve"> </w:t>
      </w:r>
    </w:p>
    <w:p w:rsidR="00A423DA" w:rsidRPr="003503F1" w:rsidRDefault="00A423DA" w:rsidP="0046512E">
      <w:pPr>
        <w:pStyle w:val="a7"/>
        <w:spacing w:after="0" w:line="240" w:lineRule="auto"/>
        <w:ind w:left="0" w:firstLine="709"/>
        <w:jc w:val="both"/>
        <w:rPr>
          <w:rFonts w:ascii="Times New Roman" w:hAnsi="Times New Roman" w:cs="Times New Roman"/>
          <w:sz w:val="32"/>
          <w:szCs w:val="32"/>
        </w:rPr>
      </w:pPr>
      <w:r w:rsidRPr="003503F1">
        <w:rPr>
          <w:rFonts w:ascii="Times New Roman" w:hAnsi="Times New Roman" w:cs="Times New Roman"/>
          <w:sz w:val="32"/>
          <w:szCs w:val="32"/>
        </w:rPr>
        <w:t>В прошлом году</w:t>
      </w:r>
      <w:r w:rsidR="0046512E">
        <w:rPr>
          <w:rFonts w:ascii="Times New Roman" w:hAnsi="Times New Roman" w:cs="Times New Roman"/>
          <w:sz w:val="32"/>
          <w:szCs w:val="32"/>
        </w:rPr>
        <w:t>,</w:t>
      </w:r>
      <w:r w:rsidRPr="003503F1">
        <w:rPr>
          <w:rFonts w:ascii="Times New Roman" w:hAnsi="Times New Roman" w:cs="Times New Roman"/>
          <w:sz w:val="32"/>
          <w:szCs w:val="32"/>
        </w:rPr>
        <w:t xml:space="preserve"> к 75-й годовщине Победы в Великой Отечественной войне</w:t>
      </w:r>
      <w:r w:rsidR="0046512E">
        <w:rPr>
          <w:rFonts w:ascii="Times New Roman" w:hAnsi="Times New Roman" w:cs="Times New Roman"/>
          <w:sz w:val="32"/>
          <w:szCs w:val="32"/>
        </w:rPr>
        <w:t>,</w:t>
      </w:r>
      <w:r w:rsidRPr="003503F1">
        <w:rPr>
          <w:rFonts w:ascii="Times New Roman" w:hAnsi="Times New Roman" w:cs="Times New Roman"/>
          <w:sz w:val="32"/>
          <w:szCs w:val="32"/>
        </w:rPr>
        <w:t xml:space="preserve"> были отремонтированы: мемориал «Скобящая </w:t>
      </w:r>
      <w:r w:rsidRPr="003503F1">
        <w:rPr>
          <w:rFonts w:ascii="Times New Roman" w:hAnsi="Times New Roman" w:cs="Times New Roman"/>
          <w:sz w:val="32"/>
          <w:szCs w:val="32"/>
        </w:rPr>
        <w:lastRenderedPageBreak/>
        <w:t>мать» в центральном парке станицы Брюховецкая, на сумму более 2 миллионов рублей и мемориал «Катюша», на сумму 160 тысяч рублей. Все работы были выполнены за счет средств Брюховецкого сельского поселения.</w:t>
      </w:r>
    </w:p>
    <w:p w:rsidR="00A423DA" w:rsidRPr="003503F1" w:rsidRDefault="00A423DA" w:rsidP="0046512E">
      <w:pPr>
        <w:pStyle w:val="a7"/>
        <w:spacing w:after="0" w:line="240" w:lineRule="auto"/>
        <w:ind w:left="0" w:firstLine="709"/>
        <w:jc w:val="both"/>
        <w:rPr>
          <w:rFonts w:ascii="Times New Roman" w:hAnsi="Times New Roman" w:cs="Times New Roman"/>
          <w:sz w:val="32"/>
          <w:szCs w:val="32"/>
        </w:rPr>
      </w:pPr>
      <w:r w:rsidRPr="003503F1">
        <w:rPr>
          <w:rFonts w:ascii="Times New Roman" w:hAnsi="Times New Roman" w:cs="Times New Roman"/>
          <w:sz w:val="32"/>
          <w:szCs w:val="32"/>
        </w:rPr>
        <w:t xml:space="preserve">В Хуторе Поды Брюховецкого сельского поселения была проведена работа по благоустройству территории объекта культурного наследия - обелиска в честь воинов – земляков, погибших на фронтах в годы Великой Отечественной войны. </w:t>
      </w:r>
      <w:proofErr w:type="gramStart"/>
      <w:r w:rsidRPr="003503F1">
        <w:rPr>
          <w:rFonts w:ascii="Times New Roman" w:hAnsi="Times New Roman" w:cs="Times New Roman"/>
          <w:sz w:val="32"/>
          <w:szCs w:val="32"/>
        </w:rPr>
        <w:t>Рядом с объектом культурного наследия появился мемориальный комплекс – мраморные плиты с именами 387 воинов 400-го и 526-го стрелковых полков 89-ой Армянской стрелковой дивизии в память о погибших, посередине установлена каменная стела с изображением креста, изготовленная мастерами из Армении, уложена новая тротуарная плитка, капитально отремонтирована площадка перед обелиском, установлены лавочки, высажены деревья.</w:t>
      </w:r>
      <w:proofErr w:type="gramEnd"/>
      <w:r w:rsidRPr="003503F1">
        <w:rPr>
          <w:rFonts w:ascii="Times New Roman" w:hAnsi="Times New Roman" w:cs="Times New Roman"/>
          <w:sz w:val="32"/>
          <w:szCs w:val="32"/>
        </w:rPr>
        <w:t xml:space="preserve"> Все работы выполнены при финансовой поддержке Армянской общины Краснодарского края, за, что еще раз хочется выразить им </w:t>
      </w:r>
      <w:r w:rsidR="0046512E">
        <w:rPr>
          <w:rFonts w:ascii="Times New Roman" w:hAnsi="Times New Roman" w:cs="Times New Roman"/>
          <w:sz w:val="32"/>
          <w:szCs w:val="32"/>
        </w:rPr>
        <w:t xml:space="preserve">отдельные </w:t>
      </w:r>
      <w:r w:rsidRPr="003503F1">
        <w:rPr>
          <w:rFonts w:ascii="Times New Roman" w:hAnsi="Times New Roman" w:cs="Times New Roman"/>
          <w:sz w:val="32"/>
          <w:szCs w:val="32"/>
        </w:rPr>
        <w:t>слова благодарности.</w:t>
      </w:r>
    </w:p>
    <w:p w:rsidR="00A423DA" w:rsidRPr="003503F1" w:rsidRDefault="00A423DA" w:rsidP="0046512E">
      <w:pPr>
        <w:pStyle w:val="a7"/>
        <w:spacing w:after="0" w:line="240" w:lineRule="auto"/>
        <w:ind w:left="0" w:firstLine="709"/>
        <w:jc w:val="both"/>
        <w:rPr>
          <w:rFonts w:ascii="Times New Roman" w:hAnsi="Times New Roman" w:cs="Times New Roman"/>
          <w:sz w:val="32"/>
          <w:szCs w:val="32"/>
        </w:rPr>
      </w:pPr>
      <w:r w:rsidRPr="003503F1">
        <w:rPr>
          <w:rFonts w:ascii="Times New Roman" w:hAnsi="Times New Roman" w:cs="Times New Roman"/>
          <w:sz w:val="32"/>
          <w:szCs w:val="32"/>
        </w:rPr>
        <w:t xml:space="preserve">В прошлом году проведена большая работа по оформлению в собственность поселения объектов культурного наследия. В январе эта работа завершена. Следующим этапом ставлю перед собой задачу в 2021 год при поддержке администрации Краснодарского края выполнить ремонт трех таких объектов, это: памятный знак, установленный в честь освобождения хутора </w:t>
      </w:r>
      <w:proofErr w:type="spellStart"/>
      <w:r w:rsidR="0092451C" w:rsidRPr="003503F1">
        <w:rPr>
          <w:rFonts w:ascii="Times New Roman" w:hAnsi="Times New Roman" w:cs="Times New Roman"/>
          <w:sz w:val="32"/>
          <w:szCs w:val="32"/>
        </w:rPr>
        <w:t>Гарбузовая</w:t>
      </w:r>
      <w:proofErr w:type="spellEnd"/>
      <w:r w:rsidR="0092451C" w:rsidRPr="003503F1">
        <w:rPr>
          <w:rFonts w:ascii="Times New Roman" w:hAnsi="Times New Roman" w:cs="Times New Roman"/>
          <w:sz w:val="32"/>
          <w:szCs w:val="32"/>
        </w:rPr>
        <w:t xml:space="preserve"> Балка</w:t>
      </w:r>
      <w:r w:rsidRPr="003503F1">
        <w:rPr>
          <w:rFonts w:ascii="Times New Roman" w:hAnsi="Times New Roman" w:cs="Times New Roman"/>
          <w:sz w:val="32"/>
          <w:szCs w:val="32"/>
        </w:rPr>
        <w:t>;</w:t>
      </w:r>
      <w:r w:rsidR="0092451C" w:rsidRPr="003503F1">
        <w:rPr>
          <w:rFonts w:ascii="Times New Roman" w:hAnsi="Times New Roman" w:cs="Times New Roman"/>
          <w:sz w:val="32"/>
          <w:szCs w:val="32"/>
        </w:rPr>
        <w:t xml:space="preserve"> </w:t>
      </w:r>
      <w:r w:rsidRPr="003503F1">
        <w:rPr>
          <w:rFonts w:ascii="Times New Roman" w:hAnsi="Times New Roman" w:cs="Times New Roman"/>
          <w:sz w:val="32"/>
          <w:szCs w:val="32"/>
        </w:rPr>
        <w:t xml:space="preserve">памятник неизвестного солдата, </w:t>
      </w:r>
      <w:r w:rsidR="0092451C" w:rsidRPr="003503F1">
        <w:rPr>
          <w:rFonts w:ascii="Times New Roman" w:hAnsi="Times New Roman" w:cs="Times New Roman"/>
          <w:sz w:val="32"/>
          <w:szCs w:val="32"/>
        </w:rPr>
        <w:t xml:space="preserve">расположенный </w:t>
      </w:r>
      <w:proofErr w:type="gramStart"/>
      <w:r w:rsidR="0092451C" w:rsidRPr="003503F1">
        <w:rPr>
          <w:rFonts w:ascii="Times New Roman" w:hAnsi="Times New Roman" w:cs="Times New Roman"/>
          <w:sz w:val="32"/>
          <w:szCs w:val="32"/>
        </w:rPr>
        <w:t>в</w:t>
      </w:r>
      <w:proofErr w:type="gramEnd"/>
      <w:r w:rsidR="0092451C" w:rsidRPr="003503F1">
        <w:rPr>
          <w:rFonts w:ascii="Times New Roman" w:hAnsi="Times New Roman" w:cs="Times New Roman"/>
          <w:sz w:val="32"/>
          <w:szCs w:val="32"/>
        </w:rPr>
        <w:t xml:space="preserve"> </w:t>
      </w:r>
      <w:proofErr w:type="gramStart"/>
      <w:r w:rsidR="0092451C" w:rsidRPr="003503F1">
        <w:rPr>
          <w:rFonts w:ascii="Times New Roman" w:hAnsi="Times New Roman" w:cs="Times New Roman"/>
          <w:sz w:val="32"/>
          <w:szCs w:val="32"/>
        </w:rPr>
        <w:t>х</w:t>
      </w:r>
      <w:proofErr w:type="gramEnd"/>
      <w:r w:rsidR="0092451C" w:rsidRPr="003503F1">
        <w:rPr>
          <w:rFonts w:ascii="Times New Roman" w:hAnsi="Times New Roman" w:cs="Times New Roman"/>
          <w:sz w:val="32"/>
          <w:szCs w:val="32"/>
        </w:rPr>
        <w:t xml:space="preserve">. Красная Нива и </w:t>
      </w:r>
      <w:r w:rsidRPr="003503F1">
        <w:rPr>
          <w:rFonts w:ascii="Times New Roman" w:hAnsi="Times New Roman" w:cs="Times New Roman"/>
          <w:sz w:val="32"/>
          <w:szCs w:val="32"/>
        </w:rPr>
        <w:t>обелиск воинам – землякам, расположенный в х. Поды.</w:t>
      </w:r>
    </w:p>
    <w:p w:rsidR="0092451C" w:rsidRPr="003503F1" w:rsidRDefault="0092451C" w:rsidP="0046512E">
      <w:pPr>
        <w:pStyle w:val="a7"/>
        <w:spacing w:after="0" w:line="240" w:lineRule="auto"/>
        <w:ind w:left="0" w:firstLine="709"/>
        <w:jc w:val="both"/>
        <w:rPr>
          <w:rFonts w:ascii="Times New Roman" w:hAnsi="Times New Roman" w:cs="Times New Roman"/>
          <w:sz w:val="32"/>
          <w:szCs w:val="32"/>
        </w:rPr>
      </w:pPr>
      <w:r w:rsidRPr="003503F1">
        <w:rPr>
          <w:rFonts w:ascii="Times New Roman" w:hAnsi="Times New Roman" w:cs="Times New Roman"/>
          <w:sz w:val="32"/>
          <w:szCs w:val="32"/>
        </w:rPr>
        <w:t xml:space="preserve">Так же в хуторе Поды при поддержке наших спонсоров </w:t>
      </w:r>
      <w:r w:rsidR="0046512E">
        <w:rPr>
          <w:rFonts w:ascii="Times New Roman" w:hAnsi="Times New Roman" w:cs="Times New Roman"/>
          <w:sz w:val="32"/>
          <w:szCs w:val="32"/>
        </w:rPr>
        <w:t xml:space="preserve">планируем </w:t>
      </w:r>
      <w:r w:rsidRPr="003503F1">
        <w:rPr>
          <w:rFonts w:ascii="Times New Roman" w:hAnsi="Times New Roman" w:cs="Times New Roman"/>
          <w:sz w:val="32"/>
          <w:szCs w:val="32"/>
        </w:rPr>
        <w:t>сделать сквер с обновленной детской площадкой.</w:t>
      </w:r>
    </w:p>
    <w:p w:rsidR="0092451C" w:rsidRPr="003503F1" w:rsidRDefault="0092451C" w:rsidP="0046512E">
      <w:pPr>
        <w:ind w:firstLine="709"/>
        <w:jc w:val="both"/>
        <w:rPr>
          <w:sz w:val="32"/>
          <w:szCs w:val="32"/>
        </w:rPr>
      </w:pPr>
      <w:r w:rsidRPr="003503F1">
        <w:rPr>
          <w:sz w:val="32"/>
          <w:szCs w:val="32"/>
        </w:rPr>
        <w:t>В течени</w:t>
      </w:r>
      <w:proofErr w:type="gramStart"/>
      <w:r w:rsidRPr="003503F1">
        <w:rPr>
          <w:sz w:val="32"/>
          <w:szCs w:val="32"/>
        </w:rPr>
        <w:t>и</w:t>
      </w:r>
      <w:proofErr w:type="gramEnd"/>
      <w:r w:rsidRPr="003503F1">
        <w:rPr>
          <w:sz w:val="32"/>
          <w:szCs w:val="32"/>
        </w:rPr>
        <w:t xml:space="preserve"> всего года ведется обследования условий проживания ветеранов, пожилых и одиноко проживающих граждан. В прошлом году проведено 60 таких обследований. В результате посещения выявляются проблемные вопросы</w:t>
      </w:r>
      <w:r w:rsidR="0046512E">
        <w:rPr>
          <w:sz w:val="32"/>
          <w:szCs w:val="32"/>
        </w:rPr>
        <w:t>,</w:t>
      </w:r>
      <w:r w:rsidRPr="003503F1">
        <w:rPr>
          <w:sz w:val="32"/>
          <w:szCs w:val="32"/>
        </w:rPr>
        <w:t xml:space="preserve"> и оказывается помощь </w:t>
      </w:r>
      <w:proofErr w:type="gramStart"/>
      <w:r w:rsidRPr="003503F1">
        <w:rPr>
          <w:sz w:val="32"/>
          <w:szCs w:val="32"/>
        </w:rPr>
        <w:t>в</w:t>
      </w:r>
      <w:proofErr w:type="gramEnd"/>
      <w:r w:rsidRPr="003503F1">
        <w:rPr>
          <w:sz w:val="32"/>
          <w:szCs w:val="32"/>
        </w:rPr>
        <w:t xml:space="preserve"> </w:t>
      </w:r>
      <w:proofErr w:type="gramStart"/>
      <w:r w:rsidRPr="003503F1">
        <w:rPr>
          <w:sz w:val="32"/>
          <w:szCs w:val="32"/>
        </w:rPr>
        <w:t>рамка</w:t>
      </w:r>
      <w:proofErr w:type="gramEnd"/>
      <w:r w:rsidRPr="003503F1">
        <w:rPr>
          <w:sz w:val="32"/>
          <w:szCs w:val="32"/>
        </w:rPr>
        <w:t xml:space="preserve"> своей компетенции, направляются информационные письма в другие службы с просьбой оказать содействие по своему направлению. </w:t>
      </w:r>
    </w:p>
    <w:p w:rsidR="0092451C" w:rsidRPr="003503F1" w:rsidRDefault="0092451C" w:rsidP="0046512E">
      <w:pPr>
        <w:ind w:firstLine="709"/>
        <w:jc w:val="both"/>
        <w:rPr>
          <w:sz w:val="32"/>
          <w:szCs w:val="32"/>
        </w:rPr>
      </w:pPr>
      <w:r w:rsidRPr="003503F1">
        <w:rPr>
          <w:sz w:val="32"/>
          <w:szCs w:val="32"/>
        </w:rPr>
        <w:t xml:space="preserve">На постоянной основе осуществляется поздравление жителей, внесших свой вклад в развитие поселения, а так же юбиляры с 90, 95 и 100 – </w:t>
      </w:r>
      <w:proofErr w:type="spellStart"/>
      <w:r w:rsidRPr="003503F1">
        <w:rPr>
          <w:sz w:val="32"/>
          <w:szCs w:val="32"/>
        </w:rPr>
        <w:t>летием</w:t>
      </w:r>
      <w:proofErr w:type="spellEnd"/>
      <w:r w:rsidRPr="003503F1">
        <w:rPr>
          <w:sz w:val="32"/>
          <w:szCs w:val="32"/>
        </w:rPr>
        <w:t xml:space="preserve">. Им вручаются поздравительные письма Президента РФ и памятные подарки. </w:t>
      </w:r>
    </w:p>
    <w:p w:rsidR="0092451C" w:rsidRPr="003503F1" w:rsidRDefault="0092451C" w:rsidP="0046512E">
      <w:pPr>
        <w:ind w:firstLine="709"/>
        <w:jc w:val="both"/>
        <w:rPr>
          <w:sz w:val="32"/>
          <w:szCs w:val="32"/>
        </w:rPr>
      </w:pPr>
      <w:r w:rsidRPr="003503F1">
        <w:rPr>
          <w:sz w:val="32"/>
          <w:szCs w:val="32"/>
        </w:rPr>
        <w:t xml:space="preserve">Работа </w:t>
      </w:r>
      <w:proofErr w:type="spellStart"/>
      <w:r w:rsidRPr="003503F1">
        <w:rPr>
          <w:sz w:val="32"/>
          <w:szCs w:val="32"/>
        </w:rPr>
        <w:t>Антинаркоти</w:t>
      </w:r>
      <w:r w:rsidR="0046512E">
        <w:rPr>
          <w:sz w:val="32"/>
          <w:szCs w:val="32"/>
        </w:rPr>
        <w:t>ч</w:t>
      </w:r>
      <w:r w:rsidRPr="003503F1">
        <w:rPr>
          <w:sz w:val="32"/>
          <w:szCs w:val="32"/>
        </w:rPr>
        <w:t>еской</w:t>
      </w:r>
      <w:proofErr w:type="spellEnd"/>
      <w:r w:rsidRPr="003503F1">
        <w:rPr>
          <w:sz w:val="32"/>
          <w:szCs w:val="32"/>
        </w:rPr>
        <w:t xml:space="preserve"> комиссии так же является одним из важнейших направлений работы администрации Брюховецкого </w:t>
      </w:r>
      <w:r w:rsidRPr="003503F1">
        <w:rPr>
          <w:sz w:val="32"/>
          <w:szCs w:val="32"/>
        </w:rPr>
        <w:lastRenderedPageBreak/>
        <w:t>сельского поселения. В 2020 году было проведено 4 заседания комиссии. На заседаниях присутствуют представители казачества, социальные педагоги образовательных учреждений поселения, работники ДК. Их доклады о про</w:t>
      </w:r>
      <w:r w:rsidR="003503F1" w:rsidRPr="003503F1">
        <w:rPr>
          <w:sz w:val="32"/>
          <w:szCs w:val="32"/>
        </w:rPr>
        <w:t>деланной</w:t>
      </w:r>
      <w:r w:rsidRPr="003503F1">
        <w:rPr>
          <w:sz w:val="32"/>
          <w:szCs w:val="32"/>
        </w:rPr>
        <w:t xml:space="preserve"> работе с несовершеннолетними и жителями поселения заслушиваются и обсуждаются. Решаются </w:t>
      </w:r>
      <w:proofErr w:type="gramStart"/>
      <w:r w:rsidRPr="003503F1">
        <w:rPr>
          <w:sz w:val="32"/>
          <w:szCs w:val="32"/>
        </w:rPr>
        <w:t>проблемы</w:t>
      </w:r>
      <w:r w:rsidR="0046512E">
        <w:rPr>
          <w:sz w:val="32"/>
          <w:szCs w:val="32"/>
        </w:rPr>
        <w:t>,</w:t>
      </w:r>
      <w:r w:rsidRPr="003503F1">
        <w:rPr>
          <w:sz w:val="32"/>
          <w:szCs w:val="32"/>
        </w:rPr>
        <w:t xml:space="preserve"> возникающие в ходе работы и находятся</w:t>
      </w:r>
      <w:proofErr w:type="gramEnd"/>
      <w:r w:rsidRPr="003503F1">
        <w:rPr>
          <w:sz w:val="32"/>
          <w:szCs w:val="32"/>
        </w:rPr>
        <w:t xml:space="preserve"> пути их решения. Такая форма работы позволяет владеть информацией во всех сферах работы профилактики</w:t>
      </w:r>
      <w:r w:rsidR="003503F1" w:rsidRPr="003503F1">
        <w:rPr>
          <w:sz w:val="32"/>
          <w:szCs w:val="32"/>
        </w:rPr>
        <w:t>,</w:t>
      </w:r>
      <w:r w:rsidRPr="003503F1">
        <w:rPr>
          <w:sz w:val="32"/>
          <w:szCs w:val="32"/>
        </w:rPr>
        <w:t xml:space="preserve"> направленной на пропаганду здорового образа жизни в нашем поселении.</w:t>
      </w:r>
    </w:p>
    <w:p w:rsidR="0046512E" w:rsidRDefault="0046512E" w:rsidP="0046512E">
      <w:pPr>
        <w:ind w:firstLine="709"/>
        <w:jc w:val="both"/>
        <w:rPr>
          <w:sz w:val="32"/>
          <w:szCs w:val="32"/>
        </w:rPr>
      </w:pPr>
      <w:r w:rsidRPr="003503F1">
        <w:rPr>
          <w:sz w:val="32"/>
          <w:szCs w:val="32"/>
        </w:rPr>
        <w:t xml:space="preserve">Была организована работа по обследованию социально-бытовых условий граждан, состоящих на учете у врача-нарколога. Выезды осуществлялись каждую среду, совместно с участковыми уполномоченными ОМВД России по Брюховецкому району. С </w:t>
      </w:r>
      <w:proofErr w:type="gramStart"/>
      <w:r w:rsidRPr="003503F1">
        <w:rPr>
          <w:sz w:val="32"/>
          <w:szCs w:val="32"/>
        </w:rPr>
        <w:t>подученными</w:t>
      </w:r>
      <w:proofErr w:type="gramEnd"/>
      <w:r w:rsidRPr="003503F1">
        <w:rPr>
          <w:sz w:val="32"/>
          <w:szCs w:val="32"/>
        </w:rPr>
        <w:t xml:space="preserve"> проводятся профилактические беседы, по необходимости рекомендуется обратиться в Центр занятости населения и Центральную районную больницу. По итогам года было обследовано 28 человек, 15 человек по адресам указанным в </w:t>
      </w:r>
      <w:proofErr w:type="gramStart"/>
      <w:r w:rsidRPr="003503F1">
        <w:rPr>
          <w:sz w:val="32"/>
          <w:szCs w:val="32"/>
        </w:rPr>
        <w:t>списках, состоящих на учете у врача нарколога не проживают</w:t>
      </w:r>
      <w:proofErr w:type="gramEnd"/>
      <w:r w:rsidRPr="003503F1">
        <w:rPr>
          <w:sz w:val="32"/>
          <w:szCs w:val="32"/>
        </w:rPr>
        <w:t xml:space="preserve"> по месту регистрации, остальные  граждане, которых не оказалось дома, будут посещены повторно.</w:t>
      </w:r>
    </w:p>
    <w:p w:rsidR="0092451C" w:rsidRPr="003503F1" w:rsidRDefault="0046512E" w:rsidP="0046512E">
      <w:pPr>
        <w:ind w:firstLine="709"/>
        <w:jc w:val="both"/>
        <w:rPr>
          <w:sz w:val="32"/>
          <w:szCs w:val="32"/>
        </w:rPr>
      </w:pPr>
      <w:r>
        <w:rPr>
          <w:sz w:val="32"/>
          <w:szCs w:val="32"/>
        </w:rPr>
        <w:t xml:space="preserve">Абсолютно вся </w:t>
      </w:r>
      <w:r w:rsidR="0092451C" w:rsidRPr="003503F1">
        <w:rPr>
          <w:sz w:val="32"/>
          <w:szCs w:val="32"/>
        </w:rPr>
        <w:t xml:space="preserve">работа освещается в </w:t>
      </w:r>
      <w:r>
        <w:rPr>
          <w:sz w:val="32"/>
          <w:szCs w:val="32"/>
        </w:rPr>
        <w:t>средствах массовой информации</w:t>
      </w:r>
      <w:r w:rsidR="0092451C" w:rsidRPr="003503F1">
        <w:rPr>
          <w:sz w:val="32"/>
          <w:szCs w:val="32"/>
        </w:rPr>
        <w:t xml:space="preserve"> (социальной сети </w:t>
      </w:r>
      <w:proofErr w:type="spellStart"/>
      <w:r>
        <w:rPr>
          <w:sz w:val="32"/>
          <w:szCs w:val="32"/>
        </w:rPr>
        <w:t>И</w:t>
      </w:r>
      <w:r w:rsidR="0092451C" w:rsidRPr="003503F1">
        <w:rPr>
          <w:sz w:val="32"/>
          <w:szCs w:val="32"/>
        </w:rPr>
        <w:t>нстаграм</w:t>
      </w:r>
      <w:r>
        <w:rPr>
          <w:sz w:val="32"/>
          <w:szCs w:val="32"/>
        </w:rPr>
        <w:t>м</w:t>
      </w:r>
      <w:proofErr w:type="spellEnd"/>
      <w:r w:rsidR="0092451C" w:rsidRPr="003503F1">
        <w:rPr>
          <w:sz w:val="32"/>
          <w:szCs w:val="32"/>
        </w:rPr>
        <w:t>, сайт</w:t>
      </w:r>
      <w:r w:rsidR="003503F1" w:rsidRPr="003503F1">
        <w:rPr>
          <w:sz w:val="32"/>
          <w:szCs w:val="32"/>
        </w:rPr>
        <w:t>е</w:t>
      </w:r>
      <w:r w:rsidR="0092451C" w:rsidRPr="003503F1">
        <w:rPr>
          <w:sz w:val="32"/>
          <w:szCs w:val="32"/>
        </w:rPr>
        <w:t xml:space="preserve"> администрации Брюховецкого сельского поселения Брюховецкого района</w:t>
      </w:r>
      <w:r>
        <w:rPr>
          <w:sz w:val="32"/>
          <w:szCs w:val="32"/>
        </w:rPr>
        <w:t>, газете «</w:t>
      </w:r>
      <w:proofErr w:type="spellStart"/>
      <w:r>
        <w:rPr>
          <w:sz w:val="32"/>
          <w:szCs w:val="32"/>
        </w:rPr>
        <w:t>Брюховецкие</w:t>
      </w:r>
      <w:proofErr w:type="spellEnd"/>
      <w:r>
        <w:rPr>
          <w:sz w:val="32"/>
          <w:szCs w:val="32"/>
        </w:rPr>
        <w:t xml:space="preserve"> новости»</w:t>
      </w:r>
      <w:r w:rsidR="003503F1" w:rsidRPr="003503F1">
        <w:rPr>
          <w:sz w:val="32"/>
          <w:szCs w:val="32"/>
        </w:rPr>
        <w:t>)</w:t>
      </w:r>
      <w:r w:rsidR="0092451C" w:rsidRPr="003503F1">
        <w:rPr>
          <w:sz w:val="32"/>
          <w:szCs w:val="32"/>
        </w:rPr>
        <w:t xml:space="preserve">. </w:t>
      </w:r>
    </w:p>
    <w:p w:rsidR="0092451C" w:rsidRPr="003503F1" w:rsidRDefault="0092451C" w:rsidP="0046512E">
      <w:pPr>
        <w:pStyle w:val="a7"/>
        <w:spacing w:after="0" w:line="240" w:lineRule="auto"/>
        <w:ind w:left="0" w:firstLine="709"/>
        <w:jc w:val="both"/>
        <w:rPr>
          <w:rFonts w:ascii="Times New Roman" w:hAnsi="Times New Roman" w:cs="Times New Roman"/>
          <w:sz w:val="32"/>
          <w:szCs w:val="32"/>
        </w:rPr>
      </w:pPr>
    </w:p>
    <w:p w:rsidR="003503F1" w:rsidRPr="003503F1" w:rsidRDefault="003503F1" w:rsidP="0046512E">
      <w:pPr>
        <w:pStyle w:val="a7"/>
        <w:spacing w:after="0" w:line="240" w:lineRule="auto"/>
        <w:ind w:left="0" w:firstLine="709"/>
        <w:jc w:val="both"/>
        <w:rPr>
          <w:rFonts w:ascii="Times New Roman" w:hAnsi="Times New Roman" w:cs="Times New Roman"/>
          <w:b/>
          <w:sz w:val="32"/>
          <w:szCs w:val="32"/>
        </w:rPr>
      </w:pPr>
      <w:r w:rsidRPr="003503F1">
        <w:rPr>
          <w:rFonts w:ascii="Times New Roman" w:hAnsi="Times New Roman" w:cs="Times New Roman"/>
          <w:b/>
          <w:sz w:val="32"/>
          <w:szCs w:val="32"/>
        </w:rPr>
        <w:t>Ярмарка выходного дня</w:t>
      </w:r>
      <w:r w:rsidR="0046512E">
        <w:rPr>
          <w:rFonts w:ascii="Times New Roman" w:hAnsi="Times New Roman" w:cs="Times New Roman"/>
          <w:b/>
          <w:sz w:val="32"/>
          <w:szCs w:val="32"/>
        </w:rPr>
        <w:t>.</w:t>
      </w:r>
    </w:p>
    <w:p w:rsidR="003503F1" w:rsidRPr="003503F1" w:rsidRDefault="00A423DA" w:rsidP="0046512E">
      <w:pPr>
        <w:pStyle w:val="a7"/>
        <w:spacing w:after="0" w:line="240" w:lineRule="auto"/>
        <w:ind w:left="0" w:firstLine="709"/>
        <w:jc w:val="both"/>
        <w:rPr>
          <w:rFonts w:ascii="Times New Roman" w:hAnsi="Times New Roman" w:cs="Times New Roman"/>
          <w:sz w:val="32"/>
          <w:szCs w:val="32"/>
        </w:rPr>
      </w:pPr>
      <w:r w:rsidRPr="003503F1">
        <w:rPr>
          <w:rFonts w:ascii="Times New Roman" w:hAnsi="Times New Roman" w:cs="Times New Roman"/>
          <w:sz w:val="32"/>
          <w:szCs w:val="32"/>
        </w:rPr>
        <w:t xml:space="preserve">На территории Брюховецкого сельского поселения Брюховецкого района </w:t>
      </w:r>
      <w:r w:rsidR="003503F1" w:rsidRPr="003503F1">
        <w:rPr>
          <w:rFonts w:ascii="Times New Roman" w:hAnsi="Times New Roman" w:cs="Times New Roman"/>
          <w:sz w:val="32"/>
          <w:szCs w:val="32"/>
        </w:rPr>
        <w:t>нами организована</w:t>
      </w:r>
      <w:r w:rsidRPr="003503F1">
        <w:rPr>
          <w:rFonts w:ascii="Times New Roman" w:hAnsi="Times New Roman" w:cs="Times New Roman"/>
          <w:sz w:val="32"/>
          <w:szCs w:val="32"/>
        </w:rPr>
        <w:t xml:space="preserve">  сельскохозяйственная ярмарка «</w:t>
      </w:r>
      <w:r w:rsidR="003503F1" w:rsidRPr="003503F1">
        <w:rPr>
          <w:rFonts w:ascii="Times New Roman" w:hAnsi="Times New Roman" w:cs="Times New Roman"/>
          <w:sz w:val="32"/>
          <w:szCs w:val="32"/>
        </w:rPr>
        <w:t>В</w:t>
      </w:r>
      <w:r w:rsidRPr="003503F1">
        <w:rPr>
          <w:rFonts w:ascii="Times New Roman" w:hAnsi="Times New Roman" w:cs="Times New Roman"/>
          <w:sz w:val="32"/>
          <w:szCs w:val="32"/>
        </w:rPr>
        <w:t>ыходного дня», которая действует каждую субботу с 7 до 13 часов</w:t>
      </w:r>
      <w:r w:rsidR="003503F1" w:rsidRPr="003503F1">
        <w:rPr>
          <w:rFonts w:ascii="Times New Roman" w:hAnsi="Times New Roman" w:cs="Times New Roman"/>
          <w:sz w:val="32"/>
          <w:szCs w:val="32"/>
        </w:rPr>
        <w:t>. На улице Кирова между улицами Батарейная и Тимофеева определено</w:t>
      </w:r>
      <w:r w:rsidRPr="003503F1">
        <w:rPr>
          <w:rFonts w:ascii="Times New Roman" w:hAnsi="Times New Roman" w:cs="Times New Roman"/>
          <w:sz w:val="32"/>
          <w:szCs w:val="32"/>
        </w:rPr>
        <w:t xml:space="preserve"> 101 торговое место</w:t>
      </w:r>
      <w:r w:rsidR="003503F1" w:rsidRPr="003503F1">
        <w:rPr>
          <w:rFonts w:ascii="Times New Roman" w:hAnsi="Times New Roman" w:cs="Times New Roman"/>
          <w:sz w:val="32"/>
          <w:szCs w:val="32"/>
        </w:rPr>
        <w:t>, 11, из которых социальные места.</w:t>
      </w:r>
    </w:p>
    <w:p w:rsidR="0046512E" w:rsidRDefault="0046512E" w:rsidP="0046512E">
      <w:pPr>
        <w:pStyle w:val="a7"/>
        <w:spacing w:after="0" w:line="240" w:lineRule="auto"/>
        <w:ind w:left="0" w:firstLine="709"/>
        <w:jc w:val="both"/>
        <w:rPr>
          <w:rFonts w:ascii="Times New Roman" w:hAnsi="Times New Roman" w:cs="Times New Roman"/>
          <w:bCs/>
          <w:sz w:val="32"/>
          <w:szCs w:val="32"/>
        </w:rPr>
      </w:pPr>
    </w:p>
    <w:p w:rsidR="0006080B" w:rsidRPr="001F65DB" w:rsidRDefault="0006080B" w:rsidP="0046512E">
      <w:pPr>
        <w:pStyle w:val="a7"/>
        <w:spacing w:after="0" w:line="240" w:lineRule="auto"/>
        <w:ind w:left="0" w:firstLine="709"/>
        <w:jc w:val="both"/>
        <w:rPr>
          <w:rFonts w:ascii="Times New Roman" w:hAnsi="Times New Roman" w:cs="Times New Roman"/>
          <w:sz w:val="32"/>
          <w:szCs w:val="32"/>
        </w:rPr>
      </w:pPr>
      <w:r w:rsidRPr="0046512E">
        <w:rPr>
          <w:rFonts w:ascii="Times New Roman" w:hAnsi="Times New Roman" w:cs="Times New Roman"/>
          <w:b/>
          <w:bCs/>
          <w:sz w:val="32"/>
          <w:szCs w:val="32"/>
        </w:rPr>
        <w:t>КУЛЬТУРА</w:t>
      </w:r>
      <w:r w:rsidRPr="001F65DB">
        <w:rPr>
          <w:rFonts w:ascii="Times New Roman" w:hAnsi="Times New Roman" w:cs="Times New Roman"/>
          <w:bCs/>
          <w:sz w:val="32"/>
          <w:szCs w:val="32"/>
        </w:rPr>
        <w:t xml:space="preserve"> </w:t>
      </w:r>
      <w:r w:rsidRPr="001F65DB">
        <w:rPr>
          <w:rFonts w:ascii="Times New Roman" w:hAnsi="Times New Roman" w:cs="Times New Roman"/>
          <w:sz w:val="32"/>
          <w:szCs w:val="32"/>
        </w:rPr>
        <w:t xml:space="preserve">Брюховецкого сельского поселения  состоит </w:t>
      </w:r>
      <w:proofErr w:type="gramStart"/>
      <w:r w:rsidRPr="001F65DB">
        <w:rPr>
          <w:rFonts w:ascii="Times New Roman" w:hAnsi="Times New Roman" w:cs="Times New Roman"/>
          <w:sz w:val="32"/>
          <w:szCs w:val="32"/>
        </w:rPr>
        <w:t>из</w:t>
      </w:r>
      <w:proofErr w:type="gramEnd"/>
      <w:r w:rsidRPr="001F65DB">
        <w:rPr>
          <w:rFonts w:ascii="Times New Roman" w:hAnsi="Times New Roman" w:cs="Times New Roman"/>
          <w:sz w:val="32"/>
          <w:szCs w:val="32"/>
        </w:rPr>
        <w:t xml:space="preserve">: Дома культуры Петрика и Буренкова, Дома культуры «Луч»,                  </w:t>
      </w:r>
      <w:r w:rsidR="00F935CE" w:rsidRPr="001F65DB">
        <w:rPr>
          <w:rFonts w:ascii="Times New Roman" w:hAnsi="Times New Roman" w:cs="Times New Roman"/>
          <w:sz w:val="32"/>
          <w:szCs w:val="32"/>
        </w:rPr>
        <w:t>3</w:t>
      </w:r>
      <w:r w:rsidRPr="001F65DB">
        <w:rPr>
          <w:rFonts w:ascii="Times New Roman" w:hAnsi="Times New Roman" w:cs="Times New Roman"/>
          <w:sz w:val="32"/>
          <w:szCs w:val="32"/>
        </w:rPr>
        <w:t xml:space="preserve"> хуторских сельских Домов культур,</w:t>
      </w:r>
      <w:r w:rsidRPr="001F65DB">
        <w:rPr>
          <w:rFonts w:ascii="Times New Roman" w:hAnsi="Times New Roman" w:cs="Times New Roman"/>
          <w:bCs/>
          <w:sz w:val="32"/>
          <w:szCs w:val="32"/>
        </w:rPr>
        <w:t xml:space="preserve"> </w:t>
      </w:r>
      <w:r w:rsidRPr="001F65DB">
        <w:rPr>
          <w:rFonts w:ascii="Times New Roman" w:hAnsi="Times New Roman" w:cs="Times New Roman"/>
          <w:sz w:val="32"/>
          <w:szCs w:val="32"/>
        </w:rPr>
        <w:t>5 библиотек, Историко-краеведческого музея и кинотеатра «Октябрь».</w:t>
      </w:r>
    </w:p>
    <w:p w:rsidR="0006080B" w:rsidRPr="001F65DB" w:rsidRDefault="00CA74BF" w:rsidP="0046512E">
      <w:pPr>
        <w:ind w:right="-1" w:firstLine="709"/>
        <w:jc w:val="both"/>
        <w:rPr>
          <w:sz w:val="32"/>
          <w:szCs w:val="32"/>
        </w:rPr>
      </w:pPr>
      <w:r w:rsidRPr="001F65DB">
        <w:rPr>
          <w:sz w:val="32"/>
          <w:szCs w:val="32"/>
        </w:rPr>
        <w:t xml:space="preserve">В 2020 году </w:t>
      </w:r>
      <w:r w:rsidR="0006080B" w:rsidRPr="001F65DB">
        <w:rPr>
          <w:sz w:val="32"/>
          <w:szCs w:val="32"/>
        </w:rPr>
        <w:t>8 специалистов учреждения</w:t>
      </w:r>
      <w:r w:rsidRPr="001F65DB">
        <w:rPr>
          <w:sz w:val="32"/>
          <w:szCs w:val="32"/>
        </w:rPr>
        <w:t xml:space="preserve"> культуры</w:t>
      </w:r>
      <w:r w:rsidR="0006080B" w:rsidRPr="001F65DB">
        <w:rPr>
          <w:sz w:val="32"/>
          <w:szCs w:val="32"/>
        </w:rPr>
        <w:t xml:space="preserve"> прошли обучение: курсы повышения квалификации, профессиональную переподготовку, стажировку.</w:t>
      </w:r>
    </w:p>
    <w:p w:rsidR="0006080B" w:rsidRPr="001F65DB" w:rsidRDefault="0006080B" w:rsidP="001F65DB">
      <w:pPr>
        <w:ind w:right="-1" w:firstLine="709"/>
        <w:jc w:val="both"/>
        <w:rPr>
          <w:sz w:val="32"/>
          <w:szCs w:val="32"/>
        </w:rPr>
      </w:pPr>
      <w:r w:rsidRPr="001F65DB">
        <w:rPr>
          <w:sz w:val="32"/>
          <w:szCs w:val="32"/>
        </w:rPr>
        <w:lastRenderedPageBreak/>
        <w:t>Учреждени</w:t>
      </w:r>
      <w:r w:rsidR="00883E3C">
        <w:rPr>
          <w:sz w:val="32"/>
          <w:szCs w:val="32"/>
        </w:rPr>
        <w:t>я</w:t>
      </w:r>
      <w:r w:rsidRPr="001F65DB">
        <w:rPr>
          <w:sz w:val="32"/>
          <w:szCs w:val="32"/>
        </w:rPr>
        <w:t xml:space="preserve"> осуществля</w:t>
      </w:r>
      <w:r w:rsidR="00883E3C">
        <w:rPr>
          <w:sz w:val="32"/>
          <w:szCs w:val="32"/>
        </w:rPr>
        <w:t>ю</w:t>
      </w:r>
      <w:r w:rsidRPr="001F65DB">
        <w:rPr>
          <w:sz w:val="32"/>
          <w:szCs w:val="32"/>
        </w:rPr>
        <w:t>т свою деятельность в 2020 году</w:t>
      </w:r>
      <w:r w:rsidR="00883E3C">
        <w:rPr>
          <w:sz w:val="32"/>
          <w:szCs w:val="32"/>
        </w:rPr>
        <w:t>,</w:t>
      </w:r>
      <w:r w:rsidRPr="001F65DB">
        <w:rPr>
          <w:sz w:val="32"/>
          <w:szCs w:val="32"/>
        </w:rPr>
        <w:t xml:space="preserve"> согласно муниципальному заданию, утвержденному распоряжением администрации Брюховецкого сельского поселения Брюховецкого района.</w:t>
      </w:r>
    </w:p>
    <w:p w:rsidR="0006080B" w:rsidRPr="001F65DB" w:rsidRDefault="0006080B" w:rsidP="001F65DB">
      <w:pPr>
        <w:ind w:right="-1" w:firstLine="709"/>
        <w:jc w:val="both"/>
        <w:rPr>
          <w:sz w:val="32"/>
          <w:szCs w:val="32"/>
        </w:rPr>
      </w:pPr>
      <w:r w:rsidRPr="001F65DB">
        <w:rPr>
          <w:sz w:val="32"/>
          <w:szCs w:val="32"/>
        </w:rPr>
        <w:t>В соответствии с этим заданием учреждени</w:t>
      </w:r>
      <w:r w:rsidR="00CA74BF" w:rsidRPr="001F65DB">
        <w:rPr>
          <w:sz w:val="32"/>
          <w:szCs w:val="32"/>
        </w:rPr>
        <w:t>я культуры</w:t>
      </w:r>
      <w:r w:rsidRPr="001F65DB">
        <w:rPr>
          <w:sz w:val="32"/>
          <w:szCs w:val="32"/>
        </w:rPr>
        <w:t xml:space="preserve"> оказыва</w:t>
      </w:r>
      <w:r w:rsidR="00CA74BF" w:rsidRPr="001F65DB">
        <w:rPr>
          <w:sz w:val="32"/>
          <w:szCs w:val="32"/>
        </w:rPr>
        <w:t>ю</w:t>
      </w:r>
      <w:r w:rsidRPr="001F65DB">
        <w:rPr>
          <w:sz w:val="32"/>
          <w:szCs w:val="32"/>
        </w:rPr>
        <w:t xml:space="preserve">т услуги  по организации деятельности клубных формирований.  </w:t>
      </w:r>
      <w:r w:rsidR="00CA74BF" w:rsidRPr="001F65DB">
        <w:rPr>
          <w:sz w:val="32"/>
          <w:szCs w:val="32"/>
        </w:rPr>
        <w:t>Так</w:t>
      </w:r>
      <w:r w:rsidR="00883E3C">
        <w:rPr>
          <w:sz w:val="32"/>
          <w:szCs w:val="32"/>
        </w:rPr>
        <w:t>,</w:t>
      </w:r>
      <w:r w:rsidR="00CA74BF" w:rsidRPr="001F65DB">
        <w:rPr>
          <w:sz w:val="32"/>
          <w:szCs w:val="32"/>
        </w:rPr>
        <w:t xml:space="preserve"> на </w:t>
      </w:r>
      <w:r w:rsidR="00883E3C" w:rsidRPr="001F65DB">
        <w:rPr>
          <w:sz w:val="32"/>
          <w:szCs w:val="32"/>
        </w:rPr>
        <w:t>сегодняшний</w:t>
      </w:r>
      <w:r w:rsidR="00CA74BF" w:rsidRPr="001F65DB">
        <w:rPr>
          <w:sz w:val="32"/>
          <w:szCs w:val="32"/>
        </w:rPr>
        <w:t xml:space="preserve"> день</w:t>
      </w:r>
      <w:r w:rsidR="00883E3C">
        <w:rPr>
          <w:sz w:val="32"/>
          <w:szCs w:val="32"/>
        </w:rPr>
        <w:t>,</w:t>
      </w:r>
      <w:r w:rsidR="00CA74BF" w:rsidRPr="001F65DB">
        <w:rPr>
          <w:sz w:val="32"/>
          <w:szCs w:val="32"/>
        </w:rPr>
        <w:t xml:space="preserve"> осуществляют свою деятельность</w:t>
      </w:r>
      <w:r w:rsidRPr="001F65DB">
        <w:rPr>
          <w:sz w:val="32"/>
          <w:szCs w:val="32"/>
        </w:rPr>
        <w:t xml:space="preserve"> </w:t>
      </w:r>
      <w:r w:rsidR="00CA74BF" w:rsidRPr="001F65DB">
        <w:rPr>
          <w:sz w:val="32"/>
          <w:szCs w:val="32"/>
        </w:rPr>
        <w:t>60</w:t>
      </w:r>
      <w:r w:rsidRPr="001F65DB">
        <w:rPr>
          <w:sz w:val="32"/>
          <w:szCs w:val="32"/>
        </w:rPr>
        <w:t xml:space="preserve"> культурно - </w:t>
      </w:r>
      <w:proofErr w:type="spellStart"/>
      <w:r w:rsidRPr="001F65DB">
        <w:rPr>
          <w:sz w:val="32"/>
          <w:szCs w:val="32"/>
        </w:rPr>
        <w:t>досуговых</w:t>
      </w:r>
      <w:proofErr w:type="spellEnd"/>
      <w:r w:rsidRPr="001F65DB">
        <w:rPr>
          <w:sz w:val="32"/>
          <w:szCs w:val="32"/>
        </w:rPr>
        <w:t xml:space="preserve"> формирований, которые посещают </w:t>
      </w:r>
      <w:r w:rsidR="00CA74BF" w:rsidRPr="001F65DB">
        <w:rPr>
          <w:sz w:val="32"/>
          <w:szCs w:val="32"/>
        </w:rPr>
        <w:t>9</w:t>
      </w:r>
      <w:r w:rsidRPr="001F65DB">
        <w:rPr>
          <w:sz w:val="32"/>
          <w:szCs w:val="32"/>
        </w:rPr>
        <w:t>69 человек, из них 1</w:t>
      </w:r>
      <w:r w:rsidR="00CA74BF" w:rsidRPr="001F65DB">
        <w:rPr>
          <w:sz w:val="32"/>
          <w:szCs w:val="32"/>
        </w:rPr>
        <w:t>97</w:t>
      </w:r>
      <w:r w:rsidRPr="001F65DB">
        <w:rPr>
          <w:sz w:val="32"/>
          <w:szCs w:val="32"/>
        </w:rPr>
        <w:t xml:space="preserve"> участника   - дети в возрасте до </w:t>
      </w:r>
      <w:r w:rsidR="00883E3C">
        <w:rPr>
          <w:sz w:val="32"/>
          <w:szCs w:val="32"/>
        </w:rPr>
        <w:t xml:space="preserve">            </w:t>
      </w:r>
      <w:r w:rsidRPr="001F65DB">
        <w:rPr>
          <w:sz w:val="32"/>
          <w:szCs w:val="32"/>
        </w:rPr>
        <w:t xml:space="preserve">14 лет. </w:t>
      </w:r>
    </w:p>
    <w:p w:rsidR="0006080B" w:rsidRPr="001F65DB" w:rsidRDefault="00883E3C" w:rsidP="00821BB1">
      <w:pPr>
        <w:ind w:firstLine="709"/>
        <w:jc w:val="both"/>
        <w:rPr>
          <w:sz w:val="32"/>
          <w:szCs w:val="32"/>
        </w:rPr>
      </w:pPr>
      <w:r>
        <w:rPr>
          <w:sz w:val="32"/>
          <w:szCs w:val="32"/>
        </w:rPr>
        <w:t>Первый</w:t>
      </w:r>
      <w:r w:rsidR="00CA74BF" w:rsidRPr="001F65DB">
        <w:rPr>
          <w:sz w:val="32"/>
          <w:szCs w:val="32"/>
        </w:rPr>
        <w:t xml:space="preserve"> квартал 2020 года </w:t>
      </w:r>
      <w:r w:rsidR="0006080B" w:rsidRPr="001F65DB">
        <w:rPr>
          <w:sz w:val="32"/>
          <w:szCs w:val="32"/>
        </w:rPr>
        <w:t xml:space="preserve"> работа Дом</w:t>
      </w:r>
      <w:r w:rsidR="00CA74BF" w:rsidRPr="001F65DB">
        <w:rPr>
          <w:sz w:val="32"/>
          <w:szCs w:val="32"/>
        </w:rPr>
        <w:t>ов</w:t>
      </w:r>
      <w:r w:rsidR="0006080B" w:rsidRPr="001F65DB">
        <w:rPr>
          <w:sz w:val="32"/>
          <w:szCs w:val="32"/>
        </w:rPr>
        <w:t xml:space="preserve"> культуры</w:t>
      </w:r>
      <w:r>
        <w:rPr>
          <w:sz w:val="32"/>
          <w:szCs w:val="32"/>
        </w:rPr>
        <w:t xml:space="preserve"> была</w:t>
      </w:r>
      <w:r w:rsidR="0006080B" w:rsidRPr="001F65DB">
        <w:rPr>
          <w:sz w:val="32"/>
          <w:szCs w:val="32"/>
        </w:rPr>
        <w:t xml:space="preserve"> </w:t>
      </w:r>
      <w:r w:rsidR="00CA74BF" w:rsidRPr="001F65DB">
        <w:rPr>
          <w:sz w:val="32"/>
          <w:szCs w:val="32"/>
        </w:rPr>
        <w:t xml:space="preserve">организована в обычном режиме, за этот период </w:t>
      </w:r>
      <w:r>
        <w:rPr>
          <w:sz w:val="32"/>
          <w:szCs w:val="32"/>
        </w:rPr>
        <w:t>проведено</w:t>
      </w:r>
      <w:r w:rsidR="00CA74BF" w:rsidRPr="001F65DB">
        <w:rPr>
          <w:sz w:val="32"/>
          <w:szCs w:val="32"/>
        </w:rPr>
        <w:t xml:space="preserve"> более </w:t>
      </w:r>
      <w:r>
        <w:rPr>
          <w:sz w:val="32"/>
          <w:szCs w:val="32"/>
        </w:rPr>
        <w:t xml:space="preserve">            </w:t>
      </w:r>
      <w:r w:rsidR="00CA74BF" w:rsidRPr="001F65DB">
        <w:rPr>
          <w:sz w:val="32"/>
          <w:szCs w:val="32"/>
        </w:rPr>
        <w:t>380 мероприятий.</w:t>
      </w:r>
      <w:r w:rsidR="0006080B" w:rsidRPr="001F65DB">
        <w:rPr>
          <w:sz w:val="32"/>
          <w:szCs w:val="32"/>
        </w:rPr>
        <w:t xml:space="preserve"> </w:t>
      </w:r>
      <w:r w:rsidR="00CA74BF" w:rsidRPr="001F65DB">
        <w:rPr>
          <w:sz w:val="32"/>
          <w:szCs w:val="32"/>
        </w:rPr>
        <w:t xml:space="preserve">Далее, в связи с ограничительными мерами по предотвращению распространения новой </w:t>
      </w:r>
      <w:proofErr w:type="spellStart"/>
      <w:r w:rsidR="00CA74BF" w:rsidRPr="001F65DB">
        <w:rPr>
          <w:sz w:val="32"/>
          <w:szCs w:val="32"/>
        </w:rPr>
        <w:t>коронавирусной</w:t>
      </w:r>
      <w:proofErr w:type="spellEnd"/>
      <w:r w:rsidR="00CA74BF" w:rsidRPr="001F65DB">
        <w:rPr>
          <w:sz w:val="32"/>
          <w:szCs w:val="32"/>
        </w:rPr>
        <w:t xml:space="preserve"> инфекции, мероприятия проводились </w:t>
      </w:r>
      <w:r w:rsidR="00F1375B" w:rsidRPr="001F65DB">
        <w:rPr>
          <w:sz w:val="32"/>
          <w:szCs w:val="32"/>
        </w:rPr>
        <w:t>на</w:t>
      </w:r>
      <w:r w:rsidR="0006080B" w:rsidRPr="001F65DB">
        <w:rPr>
          <w:sz w:val="32"/>
          <w:szCs w:val="32"/>
        </w:rPr>
        <w:t xml:space="preserve"> официальных </w:t>
      </w:r>
      <w:proofErr w:type="spellStart"/>
      <w:r w:rsidR="0006080B" w:rsidRPr="001F65DB">
        <w:rPr>
          <w:sz w:val="32"/>
          <w:szCs w:val="32"/>
        </w:rPr>
        <w:t>аккаунтах</w:t>
      </w:r>
      <w:proofErr w:type="spellEnd"/>
      <w:r w:rsidR="0006080B" w:rsidRPr="001F65DB">
        <w:rPr>
          <w:sz w:val="32"/>
          <w:szCs w:val="32"/>
        </w:rPr>
        <w:t xml:space="preserve"> сети «Интернет»</w:t>
      </w:r>
      <w:r w:rsidR="00CA74BF" w:rsidRPr="001F65DB">
        <w:rPr>
          <w:sz w:val="32"/>
          <w:szCs w:val="32"/>
        </w:rPr>
        <w:t>.</w:t>
      </w:r>
      <w:r w:rsidR="00F1375B" w:rsidRPr="001F65DB">
        <w:rPr>
          <w:sz w:val="32"/>
          <w:szCs w:val="32"/>
        </w:rPr>
        <w:t xml:space="preserve"> Творческие коллективы Домов культуры постепенно перестроились  на работу в новом формате. Деятельность кружков и клубных формирований не прекращалась, а перешла на другой уровень, - в режим </w:t>
      </w:r>
      <w:proofErr w:type="spellStart"/>
      <w:r w:rsidR="00F1375B" w:rsidRPr="001F65DB">
        <w:rPr>
          <w:sz w:val="32"/>
          <w:szCs w:val="32"/>
        </w:rPr>
        <w:t>онлайн</w:t>
      </w:r>
      <w:proofErr w:type="spellEnd"/>
      <w:r w:rsidR="00F1375B" w:rsidRPr="001F65DB">
        <w:rPr>
          <w:sz w:val="32"/>
          <w:szCs w:val="32"/>
        </w:rPr>
        <w:t xml:space="preserve"> - занятий. За отчетный период вышло более 2000 публикаций с количеством просмотра более 50000.</w:t>
      </w:r>
    </w:p>
    <w:p w:rsidR="0006080B" w:rsidRPr="001F65DB" w:rsidRDefault="0006080B" w:rsidP="00821BB1">
      <w:pPr>
        <w:ind w:firstLine="709"/>
        <w:jc w:val="both"/>
        <w:rPr>
          <w:sz w:val="32"/>
          <w:szCs w:val="32"/>
        </w:rPr>
      </w:pPr>
      <w:r w:rsidRPr="001F65DB">
        <w:rPr>
          <w:sz w:val="32"/>
          <w:szCs w:val="32"/>
        </w:rPr>
        <w:t xml:space="preserve"> За 2020 год творческие коллективы и исполнители Дом</w:t>
      </w:r>
      <w:r w:rsidR="00F1375B" w:rsidRPr="001F65DB">
        <w:rPr>
          <w:sz w:val="32"/>
          <w:szCs w:val="32"/>
        </w:rPr>
        <w:t>ов культур</w:t>
      </w:r>
      <w:r w:rsidRPr="001F65DB">
        <w:rPr>
          <w:sz w:val="32"/>
          <w:szCs w:val="32"/>
        </w:rPr>
        <w:t xml:space="preserve"> участвовали в </w:t>
      </w:r>
      <w:r w:rsidR="00F1375B" w:rsidRPr="001F65DB">
        <w:rPr>
          <w:sz w:val="32"/>
          <w:szCs w:val="32"/>
        </w:rPr>
        <w:t>60-ти</w:t>
      </w:r>
      <w:r w:rsidRPr="001F65DB">
        <w:rPr>
          <w:sz w:val="32"/>
          <w:szCs w:val="32"/>
        </w:rPr>
        <w:t xml:space="preserve"> дистанционных конкурсах, смотрах</w:t>
      </w:r>
      <w:r w:rsidR="00B75ED1" w:rsidRPr="001F65DB">
        <w:rPr>
          <w:sz w:val="32"/>
          <w:szCs w:val="32"/>
        </w:rPr>
        <w:t xml:space="preserve">, за этот период пополнили свои </w:t>
      </w:r>
      <w:proofErr w:type="spellStart"/>
      <w:r w:rsidR="00B75ED1" w:rsidRPr="001F65DB">
        <w:rPr>
          <w:sz w:val="32"/>
          <w:szCs w:val="32"/>
        </w:rPr>
        <w:t>портфолио</w:t>
      </w:r>
      <w:proofErr w:type="spellEnd"/>
      <w:r w:rsidR="00B75ED1" w:rsidRPr="001F65DB">
        <w:rPr>
          <w:sz w:val="32"/>
          <w:szCs w:val="32"/>
        </w:rPr>
        <w:t xml:space="preserve"> дипломами лауреатов и победителей первой и второй и третей степени.</w:t>
      </w:r>
      <w:r w:rsidRPr="001F65DB">
        <w:rPr>
          <w:sz w:val="32"/>
          <w:szCs w:val="32"/>
        </w:rPr>
        <w:t xml:space="preserve"> </w:t>
      </w:r>
    </w:p>
    <w:p w:rsidR="0006080B" w:rsidRPr="001F65DB" w:rsidRDefault="0006080B" w:rsidP="001F65DB">
      <w:pPr>
        <w:ind w:right="-1" w:firstLine="709"/>
        <w:jc w:val="both"/>
        <w:rPr>
          <w:sz w:val="32"/>
          <w:szCs w:val="32"/>
        </w:rPr>
      </w:pPr>
      <w:r w:rsidRPr="001F65DB">
        <w:rPr>
          <w:sz w:val="32"/>
          <w:szCs w:val="32"/>
        </w:rPr>
        <w:t xml:space="preserve">В течение </w:t>
      </w:r>
      <w:r w:rsidR="00B75ED1" w:rsidRPr="001F65DB">
        <w:rPr>
          <w:sz w:val="32"/>
          <w:szCs w:val="32"/>
        </w:rPr>
        <w:t xml:space="preserve">всего </w:t>
      </w:r>
      <w:r w:rsidRPr="001F65DB">
        <w:rPr>
          <w:sz w:val="32"/>
          <w:szCs w:val="32"/>
        </w:rPr>
        <w:t xml:space="preserve">года в </w:t>
      </w:r>
      <w:r w:rsidR="00B75ED1" w:rsidRPr="001F65DB">
        <w:rPr>
          <w:sz w:val="32"/>
          <w:szCs w:val="32"/>
        </w:rPr>
        <w:t>Доме культуры им. Петрика</w:t>
      </w:r>
      <w:r w:rsidRPr="001F65DB">
        <w:rPr>
          <w:sz w:val="32"/>
          <w:szCs w:val="32"/>
        </w:rPr>
        <w:t xml:space="preserve"> велась административно-хозяйственная  деятельность, направленная на укрепление материально – технической базы. Так</w:t>
      </w:r>
      <w:r w:rsidR="00821BB1">
        <w:rPr>
          <w:sz w:val="32"/>
          <w:szCs w:val="32"/>
        </w:rPr>
        <w:t>,</w:t>
      </w:r>
      <w:r w:rsidRPr="001F65DB">
        <w:rPr>
          <w:sz w:val="32"/>
          <w:szCs w:val="32"/>
        </w:rPr>
        <w:t xml:space="preserve"> приобретена мебель  на общую сумму 72 000 рублей, из них 20 000 рублей –  средства краевого бюджета, выделенные депутат</w:t>
      </w:r>
      <w:r w:rsidR="00B75ED1" w:rsidRPr="001F65DB">
        <w:rPr>
          <w:sz w:val="32"/>
          <w:szCs w:val="32"/>
        </w:rPr>
        <w:t>ом</w:t>
      </w:r>
      <w:r w:rsidRPr="001F65DB">
        <w:rPr>
          <w:sz w:val="32"/>
          <w:szCs w:val="32"/>
        </w:rPr>
        <w:t xml:space="preserve">  </w:t>
      </w:r>
      <w:r w:rsidR="00821BB1">
        <w:rPr>
          <w:sz w:val="32"/>
          <w:szCs w:val="32"/>
        </w:rPr>
        <w:t>Законодательного Собрания Краснодарского края</w:t>
      </w:r>
      <w:r w:rsidRPr="001F65DB">
        <w:rPr>
          <w:sz w:val="32"/>
          <w:szCs w:val="32"/>
        </w:rPr>
        <w:t xml:space="preserve">  </w:t>
      </w:r>
      <w:proofErr w:type="spellStart"/>
      <w:r w:rsidRPr="001F65DB">
        <w:rPr>
          <w:sz w:val="32"/>
          <w:szCs w:val="32"/>
        </w:rPr>
        <w:t>Лыбанев</w:t>
      </w:r>
      <w:r w:rsidR="00B75ED1" w:rsidRPr="001F65DB">
        <w:rPr>
          <w:sz w:val="32"/>
          <w:szCs w:val="32"/>
        </w:rPr>
        <w:t>ым</w:t>
      </w:r>
      <w:proofErr w:type="spellEnd"/>
      <w:r w:rsidR="00B75ED1" w:rsidRPr="001F65DB">
        <w:rPr>
          <w:sz w:val="32"/>
          <w:szCs w:val="32"/>
        </w:rPr>
        <w:t xml:space="preserve"> Владимиров Викторовичем.</w:t>
      </w:r>
      <w:r w:rsidRPr="001F65DB">
        <w:rPr>
          <w:sz w:val="32"/>
          <w:szCs w:val="32"/>
        </w:rPr>
        <w:t xml:space="preserve">  Костюмерная Дома культуры</w:t>
      </w:r>
      <w:r w:rsidR="00B75ED1" w:rsidRPr="001F65DB">
        <w:rPr>
          <w:sz w:val="32"/>
          <w:szCs w:val="32"/>
        </w:rPr>
        <w:t xml:space="preserve"> Петрика</w:t>
      </w:r>
      <w:r w:rsidRPr="001F65DB">
        <w:rPr>
          <w:sz w:val="32"/>
          <w:szCs w:val="32"/>
        </w:rPr>
        <w:t xml:space="preserve"> пополнилась сценическими костюмами на сумму </w:t>
      </w:r>
      <w:r w:rsidR="00B75ED1" w:rsidRPr="001F65DB">
        <w:rPr>
          <w:sz w:val="32"/>
          <w:szCs w:val="32"/>
        </w:rPr>
        <w:t>более 40 тысяч</w:t>
      </w:r>
      <w:r w:rsidRPr="001F65DB">
        <w:rPr>
          <w:sz w:val="32"/>
          <w:szCs w:val="32"/>
        </w:rPr>
        <w:t xml:space="preserve"> рублей.</w:t>
      </w:r>
    </w:p>
    <w:p w:rsidR="0006080B" w:rsidRPr="001F65DB" w:rsidRDefault="0006080B" w:rsidP="001F65DB">
      <w:pPr>
        <w:ind w:right="-1" w:firstLine="709"/>
        <w:jc w:val="both"/>
        <w:rPr>
          <w:sz w:val="32"/>
          <w:szCs w:val="32"/>
        </w:rPr>
      </w:pPr>
      <w:r w:rsidRPr="001F65DB">
        <w:rPr>
          <w:sz w:val="32"/>
          <w:szCs w:val="32"/>
        </w:rPr>
        <w:t>В целях создания безопасных условий пребывания сотрудников и посетителей в здании Дома культуры</w:t>
      </w:r>
      <w:r w:rsidR="00B75ED1" w:rsidRPr="001F65DB">
        <w:rPr>
          <w:sz w:val="32"/>
          <w:szCs w:val="32"/>
        </w:rPr>
        <w:t xml:space="preserve"> Петрика</w:t>
      </w:r>
      <w:r w:rsidRPr="001F65DB">
        <w:rPr>
          <w:sz w:val="32"/>
          <w:szCs w:val="32"/>
        </w:rPr>
        <w:t xml:space="preserve"> разработана проектная документация и произведен ремонт внутреннего противопожарного  водопровода. Также</w:t>
      </w:r>
      <w:r w:rsidR="00821BB1">
        <w:rPr>
          <w:sz w:val="32"/>
          <w:szCs w:val="32"/>
        </w:rPr>
        <w:t>,</w:t>
      </w:r>
      <w:r w:rsidRPr="001F65DB">
        <w:rPr>
          <w:sz w:val="32"/>
          <w:szCs w:val="32"/>
        </w:rPr>
        <w:t xml:space="preserve"> произведен расчет по оценке пожарного риска в отношении объекта «Дом культуры». Общая </w:t>
      </w:r>
      <w:r w:rsidRPr="001F65DB">
        <w:rPr>
          <w:sz w:val="32"/>
          <w:szCs w:val="32"/>
        </w:rPr>
        <w:lastRenderedPageBreak/>
        <w:t xml:space="preserve">стоимость работ составила </w:t>
      </w:r>
      <w:r w:rsidR="00B75ED1" w:rsidRPr="001F65DB">
        <w:rPr>
          <w:sz w:val="32"/>
          <w:szCs w:val="32"/>
        </w:rPr>
        <w:t xml:space="preserve">более </w:t>
      </w:r>
      <w:r w:rsidRPr="001F65DB">
        <w:rPr>
          <w:sz w:val="32"/>
          <w:szCs w:val="32"/>
        </w:rPr>
        <w:t>2 </w:t>
      </w:r>
      <w:r w:rsidR="00B75ED1" w:rsidRPr="001F65DB">
        <w:rPr>
          <w:sz w:val="32"/>
          <w:szCs w:val="32"/>
        </w:rPr>
        <w:t>млн</w:t>
      </w:r>
      <w:r w:rsidR="00821BB1">
        <w:rPr>
          <w:sz w:val="32"/>
          <w:szCs w:val="32"/>
        </w:rPr>
        <w:t>.</w:t>
      </w:r>
      <w:r w:rsidRPr="001F65DB">
        <w:rPr>
          <w:sz w:val="32"/>
          <w:szCs w:val="32"/>
        </w:rPr>
        <w:t xml:space="preserve"> рублей. Средства выделены из бюджета Брюховецкого сельского поселения.</w:t>
      </w:r>
    </w:p>
    <w:p w:rsidR="0006080B" w:rsidRPr="001F65DB" w:rsidRDefault="00B75ED1" w:rsidP="001F65DB">
      <w:pPr>
        <w:ind w:right="-1" w:firstLine="709"/>
        <w:jc w:val="both"/>
        <w:rPr>
          <w:sz w:val="32"/>
          <w:szCs w:val="32"/>
        </w:rPr>
      </w:pPr>
      <w:r w:rsidRPr="001F65DB">
        <w:rPr>
          <w:sz w:val="32"/>
          <w:szCs w:val="32"/>
        </w:rPr>
        <w:t>В</w:t>
      </w:r>
      <w:r w:rsidR="0006080B" w:rsidRPr="001F65DB">
        <w:rPr>
          <w:sz w:val="32"/>
          <w:szCs w:val="32"/>
        </w:rPr>
        <w:t xml:space="preserve"> 2020 году </w:t>
      </w:r>
      <w:r w:rsidRPr="001F65DB">
        <w:rPr>
          <w:sz w:val="32"/>
          <w:szCs w:val="32"/>
        </w:rPr>
        <w:t xml:space="preserve">в Дом культуры им. Буренкова приобретено </w:t>
      </w:r>
      <w:r w:rsidR="0006080B" w:rsidRPr="001F65DB">
        <w:rPr>
          <w:sz w:val="32"/>
          <w:szCs w:val="32"/>
        </w:rPr>
        <w:t>звуково</w:t>
      </w:r>
      <w:r w:rsidRPr="001F65DB">
        <w:rPr>
          <w:sz w:val="32"/>
          <w:szCs w:val="32"/>
        </w:rPr>
        <w:t>е</w:t>
      </w:r>
      <w:r w:rsidR="0006080B" w:rsidRPr="001F65DB">
        <w:rPr>
          <w:sz w:val="32"/>
          <w:szCs w:val="32"/>
        </w:rPr>
        <w:t xml:space="preserve"> и светово</w:t>
      </w:r>
      <w:r w:rsidRPr="001F65DB">
        <w:rPr>
          <w:sz w:val="32"/>
          <w:szCs w:val="32"/>
        </w:rPr>
        <w:t>е</w:t>
      </w:r>
      <w:r w:rsidR="0006080B" w:rsidRPr="001F65DB">
        <w:rPr>
          <w:sz w:val="32"/>
          <w:szCs w:val="32"/>
        </w:rPr>
        <w:t xml:space="preserve"> оборудовани</w:t>
      </w:r>
      <w:r w:rsidRPr="001F65DB">
        <w:rPr>
          <w:sz w:val="32"/>
          <w:szCs w:val="32"/>
        </w:rPr>
        <w:t>е</w:t>
      </w:r>
      <w:r w:rsidR="0006080B" w:rsidRPr="001F65DB">
        <w:rPr>
          <w:sz w:val="32"/>
          <w:szCs w:val="32"/>
        </w:rPr>
        <w:t xml:space="preserve"> на общую сумму 1</w:t>
      </w:r>
      <w:r w:rsidR="00821BB1">
        <w:rPr>
          <w:sz w:val="32"/>
          <w:szCs w:val="32"/>
        </w:rPr>
        <w:t xml:space="preserve"> </w:t>
      </w:r>
      <w:r w:rsidRPr="001F65DB">
        <w:rPr>
          <w:sz w:val="32"/>
          <w:szCs w:val="32"/>
        </w:rPr>
        <w:t>млн</w:t>
      </w:r>
      <w:r w:rsidR="00821BB1">
        <w:rPr>
          <w:sz w:val="32"/>
          <w:szCs w:val="32"/>
        </w:rPr>
        <w:t>.</w:t>
      </w:r>
      <w:r w:rsidRPr="001F65DB">
        <w:rPr>
          <w:sz w:val="32"/>
          <w:szCs w:val="32"/>
        </w:rPr>
        <w:t xml:space="preserve"> 100 тыс.</w:t>
      </w:r>
      <w:r w:rsidR="0006080B" w:rsidRPr="001F65DB">
        <w:rPr>
          <w:sz w:val="32"/>
          <w:szCs w:val="32"/>
        </w:rPr>
        <w:t xml:space="preserve"> рублей в рамках государственной программы Краснодарского края «Развитие культуры» и в рамках федерального партийного проекта </w:t>
      </w:r>
      <w:r w:rsidRPr="001F65DB">
        <w:rPr>
          <w:sz w:val="32"/>
          <w:szCs w:val="32"/>
        </w:rPr>
        <w:t xml:space="preserve">Единой России </w:t>
      </w:r>
      <w:r w:rsidR="0006080B" w:rsidRPr="001F65DB">
        <w:rPr>
          <w:sz w:val="32"/>
          <w:szCs w:val="32"/>
        </w:rPr>
        <w:t>«Культура малой Родины». Благодаря  улучшению технической базы стало возможным проецировать видео на фасад здания ДК им. И.И. Буренкова, что позволило стать участником  патриотических акций федерального, регионального и муниципального уровней.</w:t>
      </w:r>
    </w:p>
    <w:p w:rsidR="0006080B" w:rsidRPr="001F65DB" w:rsidRDefault="0006080B" w:rsidP="001F65DB">
      <w:pPr>
        <w:ind w:right="-1" w:firstLine="709"/>
        <w:jc w:val="both"/>
        <w:rPr>
          <w:sz w:val="32"/>
          <w:szCs w:val="32"/>
        </w:rPr>
      </w:pPr>
      <w:proofErr w:type="gramStart"/>
      <w:r w:rsidRPr="001F65DB">
        <w:rPr>
          <w:sz w:val="32"/>
          <w:szCs w:val="32"/>
        </w:rPr>
        <w:t>В 2020 году произведены работы по переводу  ДК «Луч» на индивидуальное отопление,  в</w:t>
      </w:r>
      <w:r w:rsidR="00626F4B" w:rsidRPr="001F65DB">
        <w:rPr>
          <w:sz w:val="32"/>
          <w:szCs w:val="32"/>
        </w:rPr>
        <w:t xml:space="preserve"> </w:t>
      </w:r>
      <w:r w:rsidRPr="001F65DB">
        <w:rPr>
          <w:sz w:val="32"/>
          <w:szCs w:val="32"/>
        </w:rPr>
        <w:t xml:space="preserve">ходе работ было перепланировано помещение под топочную, капитально отремонтирована отопительная система, установлены котлы на общую сумму более </w:t>
      </w:r>
      <w:r w:rsidR="00821BB1">
        <w:rPr>
          <w:sz w:val="32"/>
          <w:szCs w:val="32"/>
        </w:rPr>
        <w:t xml:space="preserve">             </w:t>
      </w:r>
      <w:r w:rsidRPr="001F65DB">
        <w:rPr>
          <w:sz w:val="32"/>
          <w:szCs w:val="32"/>
        </w:rPr>
        <w:t>1</w:t>
      </w:r>
      <w:r w:rsidR="00626F4B" w:rsidRPr="001F65DB">
        <w:rPr>
          <w:sz w:val="32"/>
          <w:szCs w:val="32"/>
        </w:rPr>
        <w:t xml:space="preserve"> млн. </w:t>
      </w:r>
      <w:r w:rsidRPr="001F65DB">
        <w:rPr>
          <w:sz w:val="32"/>
          <w:szCs w:val="32"/>
        </w:rPr>
        <w:t xml:space="preserve"> рублей</w:t>
      </w:r>
      <w:r w:rsidR="00626F4B" w:rsidRPr="001F65DB">
        <w:rPr>
          <w:sz w:val="32"/>
          <w:szCs w:val="32"/>
        </w:rPr>
        <w:t xml:space="preserve"> за счет средств местного бюджета</w:t>
      </w:r>
      <w:r w:rsidRPr="001F65DB">
        <w:rPr>
          <w:sz w:val="32"/>
          <w:szCs w:val="32"/>
        </w:rPr>
        <w:t>.</w:t>
      </w:r>
      <w:proofErr w:type="gramEnd"/>
    </w:p>
    <w:p w:rsidR="0006080B" w:rsidRPr="001F65DB" w:rsidRDefault="0006080B" w:rsidP="001F65DB">
      <w:pPr>
        <w:ind w:right="-1" w:firstLine="709"/>
        <w:jc w:val="both"/>
        <w:rPr>
          <w:sz w:val="32"/>
          <w:szCs w:val="32"/>
        </w:rPr>
      </w:pPr>
      <w:r w:rsidRPr="001F65DB">
        <w:rPr>
          <w:sz w:val="32"/>
          <w:szCs w:val="32"/>
        </w:rPr>
        <w:t xml:space="preserve">Так же  в отчетном году был </w:t>
      </w:r>
      <w:r w:rsidR="00626F4B" w:rsidRPr="001F65DB">
        <w:rPr>
          <w:sz w:val="32"/>
          <w:szCs w:val="32"/>
        </w:rPr>
        <w:t>произведен ремонт</w:t>
      </w:r>
      <w:r w:rsidRPr="001F65DB">
        <w:rPr>
          <w:sz w:val="32"/>
          <w:szCs w:val="32"/>
        </w:rPr>
        <w:t xml:space="preserve"> котельной ДК им. И.И. Буренкова на общую сумму более 28</w:t>
      </w:r>
      <w:r w:rsidR="00626F4B" w:rsidRPr="001F65DB">
        <w:rPr>
          <w:sz w:val="32"/>
          <w:szCs w:val="32"/>
        </w:rPr>
        <w:t>0</w:t>
      </w:r>
      <w:r w:rsidRPr="001F65DB">
        <w:rPr>
          <w:sz w:val="32"/>
          <w:szCs w:val="32"/>
        </w:rPr>
        <w:t xml:space="preserve"> тыс. рублей.</w:t>
      </w:r>
    </w:p>
    <w:p w:rsidR="0006080B" w:rsidRPr="001F65DB" w:rsidRDefault="0006080B" w:rsidP="001F65DB">
      <w:pPr>
        <w:ind w:right="-1" w:firstLine="709"/>
        <w:jc w:val="both"/>
        <w:rPr>
          <w:sz w:val="32"/>
          <w:szCs w:val="32"/>
        </w:rPr>
      </w:pPr>
      <w:r w:rsidRPr="001F65DB">
        <w:rPr>
          <w:sz w:val="32"/>
          <w:szCs w:val="32"/>
        </w:rPr>
        <w:t xml:space="preserve">В СДК х. Поды заменены двери запасного выхода </w:t>
      </w:r>
      <w:r w:rsidR="00626F4B" w:rsidRPr="001F65DB">
        <w:rPr>
          <w:sz w:val="32"/>
          <w:szCs w:val="32"/>
        </w:rPr>
        <w:t xml:space="preserve">на сумму </w:t>
      </w:r>
      <w:r w:rsidR="00821BB1">
        <w:rPr>
          <w:sz w:val="32"/>
          <w:szCs w:val="32"/>
        </w:rPr>
        <w:t xml:space="preserve">             </w:t>
      </w:r>
      <w:r w:rsidRPr="001F65DB">
        <w:rPr>
          <w:sz w:val="32"/>
          <w:szCs w:val="32"/>
        </w:rPr>
        <w:t>28</w:t>
      </w:r>
      <w:r w:rsidR="00626F4B" w:rsidRPr="001F65DB">
        <w:rPr>
          <w:sz w:val="32"/>
          <w:szCs w:val="32"/>
        </w:rPr>
        <w:t xml:space="preserve"> тыс. рублей. Для сельских Домов культуры</w:t>
      </w:r>
      <w:r w:rsidRPr="001F65DB">
        <w:rPr>
          <w:sz w:val="32"/>
          <w:szCs w:val="32"/>
        </w:rPr>
        <w:t xml:space="preserve"> приобретены </w:t>
      </w:r>
      <w:r w:rsidR="00821BB1">
        <w:rPr>
          <w:sz w:val="32"/>
          <w:szCs w:val="32"/>
        </w:rPr>
        <w:t xml:space="preserve">                     </w:t>
      </w:r>
      <w:r w:rsidRPr="001F65DB">
        <w:rPr>
          <w:sz w:val="32"/>
          <w:szCs w:val="32"/>
        </w:rPr>
        <w:t>4 ноутбука и 4 принтера</w:t>
      </w:r>
      <w:r w:rsidR="00626F4B" w:rsidRPr="001F65DB">
        <w:rPr>
          <w:sz w:val="32"/>
          <w:szCs w:val="32"/>
        </w:rPr>
        <w:t>,</w:t>
      </w:r>
      <w:r w:rsidRPr="001F65DB">
        <w:rPr>
          <w:sz w:val="32"/>
          <w:szCs w:val="32"/>
        </w:rPr>
        <w:t xml:space="preserve"> один проектор на общую сумму более </w:t>
      </w:r>
      <w:r w:rsidR="00821BB1">
        <w:rPr>
          <w:sz w:val="32"/>
          <w:szCs w:val="32"/>
        </w:rPr>
        <w:t xml:space="preserve">               </w:t>
      </w:r>
      <w:r w:rsidRPr="001F65DB">
        <w:rPr>
          <w:sz w:val="32"/>
          <w:szCs w:val="32"/>
        </w:rPr>
        <w:t>100 тыс. рублей.</w:t>
      </w:r>
    </w:p>
    <w:p w:rsidR="0006080B" w:rsidRPr="001F65DB" w:rsidRDefault="0006080B" w:rsidP="001F65DB">
      <w:pPr>
        <w:ind w:right="-1" w:firstLine="709"/>
        <w:jc w:val="both"/>
        <w:rPr>
          <w:sz w:val="32"/>
          <w:szCs w:val="32"/>
        </w:rPr>
      </w:pPr>
      <w:r w:rsidRPr="001F65DB">
        <w:rPr>
          <w:sz w:val="32"/>
          <w:szCs w:val="32"/>
        </w:rPr>
        <w:t>В отчетном году  изготовлена сметная документация, получено положительное заключение на капитальный ремонт Дома культуры им. Буренкова</w:t>
      </w:r>
      <w:r w:rsidR="00821BB1">
        <w:rPr>
          <w:sz w:val="32"/>
          <w:szCs w:val="32"/>
        </w:rPr>
        <w:t>,</w:t>
      </w:r>
      <w:r w:rsidRPr="001F65DB">
        <w:rPr>
          <w:sz w:val="32"/>
          <w:szCs w:val="32"/>
        </w:rPr>
        <w:t xml:space="preserve"> общая сметная стоимость составляет 22</w:t>
      </w:r>
      <w:r w:rsidR="00626F4B" w:rsidRPr="001F65DB">
        <w:rPr>
          <w:sz w:val="32"/>
          <w:szCs w:val="32"/>
        </w:rPr>
        <w:t xml:space="preserve"> </w:t>
      </w:r>
      <w:proofErr w:type="spellStart"/>
      <w:proofErr w:type="gramStart"/>
      <w:r w:rsidR="00626F4B" w:rsidRPr="001F65DB">
        <w:rPr>
          <w:sz w:val="32"/>
          <w:szCs w:val="32"/>
        </w:rPr>
        <w:t>млн</w:t>
      </w:r>
      <w:proofErr w:type="spellEnd"/>
      <w:proofErr w:type="gramEnd"/>
      <w:r w:rsidR="00626F4B" w:rsidRPr="001F65DB">
        <w:rPr>
          <w:sz w:val="32"/>
          <w:szCs w:val="32"/>
        </w:rPr>
        <w:t xml:space="preserve"> </w:t>
      </w:r>
      <w:r w:rsidRPr="001F65DB">
        <w:rPr>
          <w:sz w:val="32"/>
          <w:szCs w:val="32"/>
        </w:rPr>
        <w:t>480</w:t>
      </w:r>
      <w:r w:rsidR="00626F4B" w:rsidRPr="001F65DB">
        <w:rPr>
          <w:sz w:val="32"/>
          <w:szCs w:val="32"/>
        </w:rPr>
        <w:t xml:space="preserve"> тысяч</w:t>
      </w:r>
      <w:r w:rsidRPr="001F65DB">
        <w:rPr>
          <w:sz w:val="32"/>
          <w:szCs w:val="32"/>
        </w:rPr>
        <w:t xml:space="preserve">  рублей.</w:t>
      </w:r>
    </w:p>
    <w:p w:rsidR="0006080B" w:rsidRPr="00821BB1" w:rsidRDefault="00626F4B" w:rsidP="001F65DB">
      <w:pPr>
        <w:ind w:right="-1" w:firstLine="709"/>
        <w:jc w:val="both"/>
        <w:rPr>
          <w:b/>
          <w:sz w:val="32"/>
          <w:szCs w:val="32"/>
        </w:rPr>
      </w:pPr>
      <w:r w:rsidRPr="00821BB1">
        <w:rPr>
          <w:b/>
          <w:sz w:val="32"/>
          <w:szCs w:val="32"/>
        </w:rPr>
        <w:t>Задачи на 2021 год:</w:t>
      </w:r>
    </w:p>
    <w:p w:rsidR="00626F4B" w:rsidRPr="00821BB1" w:rsidRDefault="00626F4B" w:rsidP="001F65DB">
      <w:pPr>
        <w:ind w:right="-1" w:firstLine="709"/>
        <w:jc w:val="both"/>
        <w:rPr>
          <w:sz w:val="32"/>
          <w:szCs w:val="32"/>
        </w:rPr>
      </w:pPr>
      <w:r w:rsidRPr="00821BB1">
        <w:rPr>
          <w:sz w:val="32"/>
          <w:szCs w:val="32"/>
        </w:rPr>
        <w:t>В Доме культуры имени Петрика отремонтировать санитарно-гигиенические помещения;</w:t>
      </w:r>
    </w:p>
    <w:p w:rsidR="0006080B" w:rsidRPr="001F65DB" w:rsidRDefault="00821BB1" w:rsidP="001F65DB">
      <w:pPr>
        <w:ind w:right="-1" w:firstLine="709"/>
        <w:jc w:val="both"/>
        <w:rPr>
          <w:sz w:val="32"/>
          <w:szCs w:val="32"/>
        </w:rPr>
      </w:pPr>
      <w:r>
        <w:rPr>
          <w:sz w:val="32"/>
          <w:szCs w:val="32"/>
        </w:rPr>
        <w:t>п</w:t>
      </w:r>
      <w:r w:rsidR="00626F4B" w:rsidRPr="001F65DB">
        <w:rPr>
          <w:sz w:val="32"/>
          <w:szCs w:val="32"/>
        </w:rPr>
        <w:t>роизвести ремонт</w:t>
      </w:r>
      <w:r w:rsidR="0006080B" w:rsidRPr="001F65DB">
        <w:rPr>
          <w:sz w:val="32"/>
          <w:szCs w:val="32"/>
        </w:rPr>
        <w:t xml:space="preserve"> СДК х. </w:t>
      </w:r>
      <w:proofErr w:type="spellStart"/>
      <w:r w:rsidR="0006080B" w:rsidRPr="001F65DB">
        <w:rPr>
          <w:sz w:val="32"/>
          <w:szCs w:val="32"/>
        </w:rPr>
        <w:t>Гарбузовая</w:t>
      </w:r>
      <w:proofErr w:type="spellEnd"/>
      <w:r w:rsidR="0006080B" w:rsidRPr="001F65DB">
        <w:rPr>
          <w:sz w:val="32"/>
          <w:szCs w:val="32"/>
        </w:rPr>
        <w:t xml:space="preserve"> Балка</w:t>
      </w:r>
      <w:r>
        <w:rPr>
          <w:sz w:val="32"/>
          <w:szCs w:val="32"/>
        </w:rPr>
        <w:t>;</w:t>
      </w:r>
      <w:r w:rsidR="0006080B" w:rsidRPr="001F65DB">
        <w:rPr>
          <w:sz w:val="32"/>
          <w:szCs w:val="32"/>
        </w:rPr>
        <w:t xml:space="preserve"> </w:t>
      </w:r>
    </w:p>
    <w:p w:rsidR="00626F4B" w:rsidRPr="001F65DB" w:rsidRDefault="00821BB1" w:rsidP="001F65DB">
      <w:pPr>
        <w:ind w:right="-1" w:firstLine="709"/>
        <w:jc w:val="both"/>
        <w:rPr>
          <w:sz w:val="32"/>
          <w:szCs w:val="32"/>
        </w:rPr>
      </w:pPr>
      <w:r>
        <w:rPr>
          <w:sz w:val="32"/>
          <w:szCs w:val="32"/>
        </w:rPr>
        <w:t>п</w:t>
      </w:r>
      <w:r w:rsidR="0006080B" w:rsidRPr="001F65DB">
        <w:rPr>
          <w:sz w:val="32"/>
          <w:szCs w:val="32"/>
        </w:rPr>
        <w:t>одготовить сметную документацию и произвести капитальный ремонт крыши СДК х. Кубань</w:t>
      </w:r>
      <w:r>
        <w:rPr>
          <w:sz w:val="32"/>
          <w:szCs w:val="32"/>
        </w:rPr>
        <w:t>;</w:t>
      </w:r>
      <w:r w:rsidR="0006080B" w:rsidRPr="001F65DB">
        <w:rPr>
          <w:sz w:val="32"/>
          <w:szCs w:val="32"/>
        </w:rPr>
        <w:t xml:space="preserve"> </w:t>
      </w:r>
    </w:p>
    <w:p w:rsidR="00626F4B" w:rsidRPr="001F65DB" w:rsidRDefault="0006080B" w:rsidP="001F65DB">
      <w:pPr>
        <w:ind w:right="-1" w:firstLine="709"/>
        <w:jc w:val="both"/>
        <w:rPr>
          <w:sz w:val="32"/>
          <w:szCs w:val="32"/>
        </w:rPr>
      </w:pPr>
      <w:r w:rsidRPr="001F65DB">
        <w:rPr>
          <w:sz w:val="32"/>
          <w:szCs w:val="32"/>
        </w:rPr>
        <w:t>заменить витраж ДК «Луч»</w:t>
      </w:r>
      <w:r w:rsidR="00821BB1">
        <w:rPr>
          <w:sz w:val="32"/>
          <w:szCs w:val="32"/>
        </w:rPr>
        <w:t>;</w:t>
      </w:r>
      <w:r w:rsidRPr="001F65DB">
        <w:rPr>
          <w:sz w:val="32"/>
          <w:szCs w:val="32"/>
        </w:rPr>
        <w:t xml:space="preserve"> </w:t>
      </w:r>
    </w:p>
    <w:p w:rsidR="00626F4B" w:rsidRPr="001F65DB" w:rsidRDefault="00626F4B" w:rsidP="001F65DB">
      <w:pPr>
        <w:ind w:right="-1" w:firstLine="709"/>
        <w:jc w:val="both"/>
        <w:rPr>
          <w:sz w:val="32"/>
          <w:szCs w:val="32"/>
        </w:rPr>
      </w:pPr>
      <w:r w:rsidRPr="001F65DB">
        <w:rPr>
          <w:sz w:val="32"/>
          <w:szCs w:val="32"/>
        </w:rPr>
        <w:t>вступить в реализацию программы Краснодарского края «Развитие культуры» по вопросу</w:t>
      </w:r>
      <w:r w:rsidR="0006080B" w:rsidRPr="001F65DB">
        <w:rPr>
          <w:sz w:val="32"/>
          <w:szCs w:val="32"/>
        </w:rPr>
        <w:t xml:space="preserve"> капитальн</w:t>
      </w:r>
      <w:r w:rsidRPr="001F65DB">
        <w:rPr>
          <w:sz w:val="32"/>
          <w:szCs w:val="32"/>
        </w:rPr>
        <w:t>ого</w:t>
      </w:r>
      <w:r w:rsidR="0006080B" w:rsidRPr="001F65DB">
        <w:rPr>
          <w:sz w:val="32"/>
          <w:szCs w:val="32"/>
        </w:rPr>
        <w:t xml:space="preserve"> ремонт</w:t>
      </w:r>
      <w:r w:rsidRPr="001F65DB">
        <w:rPr>
          <w:sz w:val="32"/>
          <w:szCs w:val="32"/>
        </w:rPr>
        <w:t>а</w:t>
      </w:r>
      <w:r w:rsidR="0006080B" w:rsidRPr="001F65DB">
        <w:rPr>
          <w:sz w:val="32"/>
          <w:szCs w:val="32"/>
        </w:rPr>
        <w:t xml:space="preserve"> ДК</w:t>
      </w:r>
      <w:r w:rsidR="00821BB1">
        <w:rPr>
          <w:sz w:val="32"/>
          <w:szCs w:val="32"/>
        </w:rPr>
        <w:t xml:space="preserve">                   </w:t>
      </w:r>
      <w:r w:rsidR="0006080B" w:rsidRPr="001F65DB">
        <w:rPr>
          <w:sz w:val="32"/>
          <w:szCs w:val="32"/>
        </w:rPr>
        <w:t xml:space="preserve"> им. </w:t>
      </w:r>
      <w:r w:rsidR="00821BB1">
        <w:rPr>
          <w:sz w:val="32"/>
          <w:szCs w:val="32"/>
        </w:rPr>
        <w:t>Буренкова.</w:t>
      </w:r>
    </w:p>
    <w:p w:rsidR="0006080B" w:rsidRPr="001F65DB" w:rsidRDefault="00821BB1" w:rsidP="001F65DB">
      <w:pPr>
        <w:ind w:right="-1" w:firstLine="709"/>
        <w:jc w:val="both"/>
        <w:rPr>
          <w:b/>
          <w:sz w:val="32"/>
          <w:szCs w:val="32"/>
        </w:rPr>
      </w:pPr>
      <w:r>
        <w:rPr>
          <w:b/>
          <w:sz w:val="32"/>
          <w:szCs w:val="32"/>
        </w:rPr>
        <w:t>К</w:t>
      </w:r>
      <w:r w:rsidR="0006080B" w:rsidRPr="001F65DB">
        <w:rPr>
          <w:b/>
          <w:sz w:val="32"/>
          <w:szCs w:val="32"/>
        </w:rPr>
        <w:t xml:space="preserve">инотеатр «Октябрь» </w:t>
      </w:r>
    </w:p>
    <w:p w:rsidR="0089544F" w:rsidRPr="001F65DB" w:rsidRDefault="00626F4B" w:rsidP="001F65DB">
      <w:pPr>
        <w:pStyle w:val="a7"/>
        <w:spacing w:after="0" w:line="240" w:lineRule="auto"/>
        <w:ind w:left="0" w:right="-1" w:firstLine="709"/>
        <w:jc w:val="both"/>
        <w:rPr>
          <w:rFonts w:ascii="Times New Roman" w:hAnsi="Times New Roman" w:cs="Times New Roman"/>
          <w:sz w:val="32"/>
          <w:szCs w:val="32"/>
        </w:rPr>
      </w:pPr>
      <w:r w:rsidRPr="001F65DB">
        <w:rPr>
          <w:rFonts w:ascii="Times New Roman" w:hAnsi="Times New Roman" w:cs="Times New Roman"/>
          <w:sz w:val="32"/>
          <w:szCs w:val="32"/>
        </w:rPr>
        <w:t xml:space="preserve">К сожалению, в 2020 году из-за пандемии деятельность кинотеатра </w:t>
      </w:r>
      <w:proofErr w:type="gramStart"/>
      <w:r w:rsidRPr="001F65DB">
        <w:rPr>
          <w:rFonts w:ascii="Times New Roman" w:hAnsi="Times New Roman" w:cs="Times New Roman"/>
          <w:sz w:val="32"/>
          <w:szCs w:val="32"/>
        </w:rPr>
        <w:t>была приостановлена и мы смогли</w:t>
      </w:r>
      <w:proofErr w:type="gramEnd"/>
      <w:r w:rsidRPr="001F65DB">
        <w:rPr>
          <w:rFonts w:ascii="Times New Roman" w:hAnsi="Times New Roman" w:cs="Times New Roman"/>
          <w:sz w:val="32"/>
          <w:szCs w:val="32"/>
        </w:rPr>
        <w:t xml:space="preserve"> организовать всего 380 </w:t>
      </w:r>
      <w:r w:rsidRPr="001F65DB">
        <w:rPr>
          <w:rFonts w:ascii="Times New Roman" w:hAnsi="Times New Roman" w:cs="Times New Roman"/>
          <w:sz w:val="32"/>
          <w:szCs w:val="32"/>
        </w:rPr>
        <w:lastRenderedPageBreak/>
        <w:t xml:space="preserve">киносеансов с валовым сбором в 435 тыс. рублей. </w:t>
      </w:r>
      <w:r w:rsidR="0089544F" w:rsidRPr="001F65DB">
        <w:rPr>
          <w:rFonts w:ascii="Times New Roman" w:hAnsi="Times New Roman" w:cs="Times New Roman"/>
          <w:sz w:val="32"/>
          <w:szCs w:val="32"/>
        </w:rPr>
        <w:t>Оказано дополнительных платных услуг по продаже товаров на сумму около 70 тысяч рублей.</w:t>
      </w:r>
    </w:p>
    <w:p w:rsidR="0006080B" w:rsidRPr="001F65DB" w:rsidRDefault="0006080B" w:rsidP="001F65DB">
      <w:pPr>
        <w:pStyle w:val="a4"/>
        <w:ind w:right="-1" w:firstLine="709"/>
        <w:jc w:val="both"/>
        <w:rPr>
          <w:rFonts w:ascii="Times New Roman" w:hAnsi="Times New Roman"/>
          <w:sz w:val="32"/>
          <w:szCs w:val="32"/>
        </w:rPr>
      </w:pPr>
      <w:r w:rsidRPr="001F65DB">
        <w:rPr>
          <w:rFonts w:ascii="Times New Roman" w:hAnsi="Times New Roman"/>
          <w:sz w:val="32"/>
          <w:szCs w:val="32"/>
        </w:rPr>
        <w:t>В 2020 году киноте</w:t>
      </w:r>
      <w:r w:rsidR="0006583C" w:rsidRPr="001F65DB">
        <w:rPr>
          <w:rFonts w:ascii="Times New Roman" w:hAnsi="Times New Roman"/>
          <w:sz w:val="32"/>
          <w:szCs w:val="32"/>
        </w:rPr>
        <w:t xml:space="preserve">атр «Октябрь» принял </w:t>
      </w:r>
      <w:proofErr w:type="spellStart"/>
      <w:r w:rsidR="0006583C" w:rsidRPr="001F65DB">
        <w:rPr>
          <w:rFonts w:ascii="Times New Roman" w:hAnsi="Times New Roman"/>
          <w:sz w:val="32"/>
          <w:szCs w:val="32"/>
        </w:rPr>
        <w:t>онлайн-участие</w:t>
      </w:r>
      <w:proofErr w:type="spellEnd"/>
      <w:r w:rsidR="0006583C" w:rsidRPr="001F65DB">
        <w:rPr>
          <w:rFonts w:ascii="Times New Roman" w:hAnsi="Times New Roman"/>
          <w:sz w:val="32"/>
          <w:szCs w:val="32"/>
        </w:rPr>
        <w:t xml:space="preserve"> в </w:t>
      </w:r>
      <w:r w:rsidR="00821BB1">
        <w:rPr>
          <w:rFonts w:ascii="Times New Roman" w:hAnsi="Times New Roman"/>
          <w:sz w:val="32"/>
          <w:szCs w:val="32"/>
        </w:rPr>
        <w:t xml:space="preserve">              </w:t>
      </w:r>
      <w:r w:rsidR="0006583C" w:rsidRPr="001F65DB">
        <w:rPr>
          <w:rFonts w:ascii="Times New Roman" w:hAnsi="Times New Roman"/>
          <w:sz w:val="32"/>
          <w:szCs w:val="32"/>
        </w:rPr>
        <w:t>19</w:t>
      </w:r>
      <w:r w:rsidRPr="001F65DB">
        <w:rPr>
          <w:rFonts w:ascii="Times New Roman" w:hAnsi="Times New Roman"/>
          <w:sz w:val="32"/>
          <w:szCs w:val="32"/>
        </w:rPr>
        <w:t xml:space="preserve"> краевых </w:t>
      </w:r>
      <w:proofErr w:type="spellStart"/>
      <w:r w:rsidRPr="001F65DB">
        <w:rPr>
          <w:rFonts w:ascii="Times New Roman" w:hAnsi="Times New Roman"/>
          <w:sz w:val="32"/>
          <w:szCs w:val="32"/>
        </w:rPr>
        <w:t>кин</w:t>
      </w:r>
      <w:r w:rsidR="0006583C" w:rsidRPr="001F65DB">
        <w:rPr>
          <w:rFonts w:ascii="Times New Roman" w:hAnsi="Times New Roman"/>
          <w:sz w:val="32"/>
          <w:szCs w:val="32"/>
        </w:rPr>
        <w:t>оакциях</w:t>
      </w:r>
      <w:proofErr w:type="spellEnd"/>
      <w:r w:rsidR="0006583C" w:rsidRPr="001F65DB">
        <w:rPr>
          <w:rFonts w:ascii="Times New Roman" w:hAnsi="Times New Roman"/>
          <w:sz w:val="32"/>
          <w:szCs w:val="32"/>
        </w:rPr>
        <w:t xml:space="preserve">. Работа по продвижению фильмов в рамках </w:t>
      </w:r>
      <w:proofErr w:type="spellStart"/>
      <w:r w:rsidR="0006583C" w:rsidRPr="001F65DB">
        <w:rPr>
          <w:rFonts w:ascii="Times New Roman" w:hAnsi="Times New Roman"/>
          <w:sz w:val="32"/>
          <w:szCs w:val="32"/>
        </w:rPr>
        <w:t>киноакций</w:t>
      </w:r>
      <w:proofErr w:type="spellEnd"/>
      <w:r w:rsidR="0006583C" w:rsidRPr="001F65DB">
        <w:rPr>
          <w:rFonts w:ascii="Times New Roman" w:hAnsi="Times New Roman"/>
          <w:sz w:val="32"/>
          <w:szCs w:val="32"/>
        </w:rPr>
        <w:t xml:space="preserve"> осуществляется во взаимодействии с формированиями культурно – </w:t>
      </w:r>
      <w:proofErr w:type="spellStart"/>
      <w:r w:rsidR="0006583C" w:rsidRPr="001F65DB">
        <w:rPr>
          <w:rFonts w:ascii="Times New Roman" w:hAnsi="Times New Roman"/>
          <w:sz w:val="32"/>
          <w:szCs w:val="32"/>
        </w:rPr>
        <w:t>досуговых</w:t>
      </w:r>
      <w:proofErr w:type="spellEnd"/>
      <w:r w:rsidR="0006583C" w:rsidRPr="001F65DB">
        <w:rPr>
          <w:rFonts w:ascii="Times New Roman" w:hAnsi="Times New Roman"/>
          <w:sz w:val="32"/>
          <w:szCs w:val="32"/>
        </w:rPr>
        <w:t xml:space="preserve"> учреждений и библиотек района, молодежными объединениями, действующими на базе молодежного центра «Мир» отдела по делам молодежи администрации муниципального образования Брюховецкий район.</w:t>
      </w:r>
    </w:p>
    <w:p w:rsidR="0006583C" w:rsidRPr="001F65DB" w:rsidRDefault="0006583C" w:rsidP="001F65DB">
      <w:pPr>
        <w:pStyle w:val="a4"/>
        <w:ind w:right="-1" w:firstLine="709"/>
        <w:jc w:val="both"/>
        <w:rPr>
          <w:rFonts w:ascii="Times New Roman" w:hAnsi="Times New Roman"/>
          <w:sz w:val="32"/>
          <w:szCs w:val="32"/>
        </w:rPr>
      </w:pPr>
      <w:r w:rsidRPr="001F65DB">
        <w:rPr>
          <w:rFonts w:ascii="Times New Roman" w:hAnsi="Times New Roman"/>
          <w:sz w:val="32"/>
          <w:szCs w:val="32"/>
        </w:rPr>
        <w:t>Для социально незащищенных слоев населения проводятся киносеансы на безвозмездной основе, которые организуются в малом зале кинотеатра, фильмы предоставляются краевым «</w:t>
      </w:r>
      <w:proofErr w:type="spellStart"/>
      <w:r w:rsidRPr="001F65DB">
        <w:rPr>
          <w:rFonts w:ascii="Times New Roman" w:hAnsi="Times New Roman"/>
          <w:sz w:val="32"/>
          <w:szCs w:val="32"/>
        </w:rPr>
        <w:t>Кубанькино</w:t>
      </w:r>
      <w:proofErr w:type="spellEnd"/>
      <w:r w:rsidRPr="001F65DB">
        <w:rPr>
          <w:rFonts w:ascii="Times New Roman" w:hAnsi="Times New Roman"/>
          <w:sz w:val="32"/>
          <w:szCs w:val="32"/>
        </w:rPr>
        <w:t xml:space="preserve">». Так, до пандемии, нами был организован благотворительный киносеанс для несовершеннолетних, состоящих на ведомственном учете в </w:t>
      </w:r>
      <w:proofErr w:type="spellStart"/>
      <w:r w:rsidRPr="001F65DB">
        <w:rPr>
          <w:rFonts w:ascii="Times New Roman" w:hAnsi="Times New Roman"/>
          <w:sz w:val="32"/>
          <w:szCs w:val="32"/>
        </w:rPr>
        <w:t>Брюховецком</w:t>
      </w:r>
      <w:proofErr w:type="spellEnd"/>
      <w:r w:rsidRPr="001F65DB">
        <w:rPr>
          <w:rFonts w:ascii="Times New Roman" w:hAnsi="Times New Roman"/>
          <w:sz w:val="32"/>
          <w:szCs w:val="32"/>
        </w:rPr>
        <w:t xml:space="preserve"> комплексном центре социального обслуживания населения. В марте был организован выезд</w:t>
      </w:r>
      <w:r w:rsidR="0089544F" w:rsidRPr="001F65DB">
        <w:rPr>
          <w:rFonts w:ascii="Times New Roman" w:hAnsi="Times New Roman"/>
          <w:sz w:val="32"/>
          <w:szCs w:val="32"/>
        </w:rPr>
        <w:t>ной сеанс в Дом – интернат</w:t>
      </w:r>
      <w:r w:rsidRPr="001F65DB">
        <w:rPr>
          <w:rFonts w:ascii="Times New Roman" w:hAnsi="Times New Roman"/>
          <w:sz w:val="32"/>
          <w:szCs w:val="32"/>
        </w:rPr>
        <w:t xml:space="preserve"> х. Привольный. </w:t>
      </w:r>
    </w:p>
    <w:p w:rsidR="00E5368B" w:rsidRPr="00CD3D00" w:rsidRDefault="00E5368B" w:rsidP="001F65DB">
      <w:pPr>
        <w:pStyle w:val="a7"/>
        <w:spacing w:after="0" w:line="240" w:lineRule="auto"/>
        <w:ind w:left="0" w:right="-1" w:firstLine="709"/>
        <w:jc w:val="both"/>
        <w:rPr>
          <w:rFonts w:ascii="Times New Roman" w:hAnsi="Times New Roman" w:cs="Times New Roman"/>
          <w:sz w:val="32"/>
          <w:szCs w:val="32"/>
        </w:rPr>
      </w:pPr>
      <w:r w:rsidRPr="001F65DB">
        <w:rPr>
          <w:rFonts w:ascii="Times New Roman" w:hAnsi="Times New Roman" w:cs="Times New Roman"/>
          <w:sz w:val="32"/>
          <w:szCs w:val="32"/>
        </w:rPr>
        <w:t xml:space="preserve">В целях укрепления материально – технической базы в </w:t>
      </w:r>
      <w:r w:rsidR="00CD3D00">
        <w:rPr>
          <w:rFonts w:ascii="Times New Roman" w:hAnsi="Times New Roman" w:cs="Times New Roman"/>
          <w:sz w:val="32"/>
          <w:szCs w:val="32"/>
        </w:rPr>
        <w:t xml:space="preserve">                   </w:t>
      </w:r>
      <w:r w:rsidRPr="001F65DB">
        <w:rPr>
          <w:rFonts w:ascii="Times New Roman" w:hAnsi="Times New Roman" w:cs="Times New Roman"/>
          <w:sz w:val="32"/>
          <w:szCs w:val="32"/>
        </w:rPr>
        <w:t xml:space="preserve">2020 году было приобретено оборудование на сумму </w:t>
      </w:r>
      <w:r w:rsidRPr="001F65DB">
        <w:rPr>
          <w:rFonts w:ascii="Times New Roman" w:eastAsia="Calibri" w:hAnsi="Times New Roman" w:cs="Times New Roman"/>
          <w:sz w:val="32"/>
          <w:szCs w:val="32"/>
        </w:rPr>
        <w:t>377 тысяч рублей (это 2 сервера</w:t>
      </w:r>
      <w:r w:rsidR="00CD3D00">
        <w:rPr>
          <w:rFonts w:ascii="Times New Roman" w:eastAsia="Calibri" w:hAnsi="Times New Roman" w:cs="Times New Roman"/>
          <w:sz w:val="32"/>
          <w:szCs w:val="32"/>
        </w:rPr>
        <w:t xml:space="preserve"> и</w:t>
      </w:r>
      <w:r w:rsidRPr="001F65DB">
        <w:rPr>
          <w:rFonts w:ascii="Times New Roman" w:eastAsia="Calibri" w:hAnsi="Times New Roman" w:cs="Times New Roman"/>
          <w:sz w:val="32"/>
          <w:szCs w:val="32"/>
        </w:rPr>
        <w:t xml:space="preserve"> монитор). </w:t>
      </w:r>
      <w:r w:rsidRPr="001F65DB">
        <w:rPr>
          <w:rFonts w:ascii="Times New Roman" w:hAnsi="Times New Roman" w:cs="Times New Roman"/>
          <w:sz w:val="32"/>
          <w:szCs w:val="32"/>
        </w:rPr>
        <w:t xml:space="preserve"> </w:t>
      </w:r>
      <w:r w:rsidR="00AD3802" w:rsidRPr="00CD3D00">
        <w:rPr>
          <w:rFonts w:ascii="Times New Roman" w:hAnsi="Times New Roman" w:cs="Times New Roman"/>
          <w:sz w:val="32"/>
          <w:szCs w:val="32"/>
        </w:rPr>
        <w:t>Бесперебойное питание</w:t>
      </w:r>
      <w:r w:rsidRPr="00CD3D00">
        <w:rPr>
          <w:rFonts w:ascii="Times New Roman" w:hAnsi="Times New Roman" w:cs="Times New Roman"/>
          <w:sz w:val="32"/>
          <w:szCs w:val="32"/>
        </w:rPr>
        <w:t xml:space="preserve"> для получения фильмов в электронном виде на сумму  более 100 тыс. рублей.</w:t>
      </w:r>
    </w:p>
    <w:p w:rsidR="0089544F" w:rsidRPr="00CD3D00" w:rsidRDefault="00E5368B" w:rsidP="001F65DB">
      <w:pPr>
        <w:ind w:right="-1" w:firstLine="709"/>
        <w:contextualSpacing/>
        <w:jc w:val="both"/>
        <w:rPr>
          <w:rFonts w:eastAsia="Calibri"/>
          <w:sz w:val="32"/>
          <w:szCs w:val="32"/>
        </w:rPr>
      </w:pPr>
      <w:r w:rsidRPr="00CD3D00">
        <w:rPr>
          <w:rFonts w:eastAsia="Calibri"/>
          <w:sz w:val="32"/>
          <w:szCs w:val="32"/>
        </w:rPr>
        <w:t xml:space="preserve">Для обслуживания инвалидов  в марте  прошлого года приобретено и установлено оборудование для демонстрации фильмов с </w:t>
      </w:r>
      <w:proofErr w:type="spellStart"/>
      <w:r w:rsidRPr="00CD3D00">
        <w:rPr>
          <w:rFonts w:eastAsia="Calibri"/>
          <w:sz w:val="32"/>
          <w:szCs w:val="32"/>
        </w:rPr>
        <w:t>тифлокомментариями</w:t>
      </w:r>
      <w:proofErr w:type="spellEnd"/>
      <w:r w:rsidRPr="00CD3D00">
        <w:rPr>
          <w:rFonts w:eastAsia="Calibri"/>
          <w:sz w:val="32"/>
          <w:szCs w:val="32"/>
        </w:rPr>
        <w:t xml:space="preserve"> на сумму 167 тысяч рублей. </w:t>
      </w:r>
    </w:p>
    <w:p w:rsidR="00E5368B" w:rsidRPr="00CD3D00" w:rsidRDefault="00E5368B" w:rsidP="001F65DB">
      <w:pPr>
        <w:ind w:right="-1" w:firstLine="709"/>
        <w:contextualSpacing/>
        <w:jc w:val="both"/>
        <w:rPr>
          <w:rFonts w:eastAsia="Calibri"/>
          <w:sz w:val="32"/>
          <w:szCs w:val="32"/>
        </w:rPr>
      </w:pPr>
      <w:r w:rsidRPr="00CD3D00">
        <w:rPr>
          <w:rFonts w:eastAsia="Calibri"/>
          <w:sz w:val="32"/>
          <w:szCs w:val="32"/>
        </w:rPr>
        <w:t xml:space="preserve">В целях </w:t>
      </w:r>
      <w:r w:rsidR="0089544F" w:rsidRPr="00CD3D00">
        <w:rPr>
          <w:rFonts w:eastAsia="Calibri"/>
          <w:sz w:val="32"/>
          <w:szCs w:val="32"/>
        </w:rPr>
        <w:t xml:space="preserve">обеспечения антитеррористической </w:t>
      </w:r>
      <w:r w:rsidRPr="00CD3D00">
        <w:rPr>
          <w:rFonts w:eastAsia="Calibri"/>
          <w:sz w:val="32"/>
          <w:szCs w:val="32"/>
        </w:rPr>
        <w:t>безопасности приобретены две камеры видеонаблюдения, проектор</w:t>
      </w:r>
      <w:r w:rsidRPr="00CD3D00">
        <w:rPr>
          <w:sz w:val="32"/>
          <w:szCs w:val="32"/>
        </w:rPr>
        <w:t xml:space="preserve"> </w:t>
      </w:r>
      <w:r w:rsidRPr="00CD3D00">
        <w:rPr>
          <w:rFonts w:eastAsia="Calibri"/>
          <w:sz w:val="32"/>
          <w:szCs w:val="32"/>
        </w:rPr>
        <w:t xml:space="preserve">и ноутбук на сумму 97 тысяч рублей. </w:t>
      </w:r>
    </w:p>
    <w:p w:rsidR="00E5368B" w:rsidRPr="001F65DB" w:rsidRDefault="00E5368B" w:rsidP="001F65DB">
      <w:pPr>
        <w:ind w:right="-1" w:firstLine="709"/>
        <w:jc w:val="both"/>
        <w:rPr>
          <w:rFonts w:eastAsia="Calibri"/>
          <w:sz w:val="32"/>
          <w:szCs w:val="32"/>
        </w:rPr>
      </w:pPr>
      <w:r w:rsidRPr="001F65DB">
        <w:rPr>
          <w:rFonts w:eastAsia="Calibri"/>
          <w:sz w:val="32"/>
          <w:szCs w:val="32"/>
        </w:rPr>
        <w:t xml:space="preserve">Хотелось бы отметить, что в этом году </w:t>
      </w:r>
      <w:r w:rsidR="00A801BF" w:rsidRPr="001F65DB">
        <w:rPr>
          <w:rFonts w:eastAsia="Calibri"/>
          <w:sz w:val="32"/>
          <w:szCs w:val="32"/>
        </w:rPr>
        <w:t xml:space="preserve">с открытием </w:t>
      </w:r>
      <w:r w:rsidR="00AD3802" w:rsidRPr="001F65DB">
        <w:rPr>
          <w:rFonts w:eastAsia="Calibri"/>
          <w:sz w:val="32"/>
          <w:szCs w:val="32"/>
        </w:rPr>
        <w:t xml:space="preserve">кинотеатра только за два месяца </w:t>
      </w:r>
      <w:proofErr w:type="spellStart"/>
      <w:r w:rsidR="00AD3802" w:rsidRPr="001F65DB">
        <w:rPr>
          <w:rFonts w:eastAsia="Calibri"/>
          <w:sz w:val="32"/>
          <w:szCs w:val="32"/>
        </w:rPr>
        <w:t>валовый</w:t>
      </w:r>
      <w:proofErr w:type="spellEnd"/>
      <w:r w:rsidR="00AD3802" w:rsidRPr="001F65DB">
        <w:rPr>
          <w:rFonts w:eastAsia="Calibri"/>
          <w:sz w:val="32"/>
          <w:szCs w:val="32"/>
        </w:rPr>
        <w:t xml:space="preserve"> сбор составил более 600 тысяч рублей, а это значит, что развитие в данном направлении правильное, пользующееся интересом жителей не только нашего поселения.</w:t>
      </w:r>
    </w:p>
    <w:p w:rsidR="00CD3D00" w:rsidRPr="001F65DB" w:rsidRDefault="00CD3D00" w:rsidP="00CD3D00">
      <w:pPr>
        <w:pStyle w:val="a4"/>
        <w:ind w:right="-1" w:firstLine="709"/>
        <w:jc w:val="both"/>
        <w:rPr>
          <w:rFonts w:ascii="Times New Roman" w:hAnsi="Times New Roman"/>
          <w:sz w:val="32"/>
          <w:szCs w:val="32"/>
        </w:rPr>
      </w:pPr>
      <w:r>
        <w:rPr>
          <w:rFonts w:ascii="Times New Roman" w:hAnsi="Times New Roman"/>
          <w:sz w:val="32"/>
          <w:szCs w:val="32"/>
        </w:rPr>
        <w:t>В 2020 году</w:t>
      </w:r>
      <w:r w:rsidRPr="001F65DB">
        <w:rPr>
          <w:rFonts w:ascii="Times New Roman" w:hAnsi="Times New Roman"/>
          <w:sz w:val="32"/>
          <w:szCs w:val="32"/>
        </w:rPr>
        <w:t xml:space="preserve"> коллектив кинотеатра «Октябрь» </w:t>
      </w:r>
      <w:r>
        <w:rPr>
          <w:rFonts w:ascii="Times New Roman" w:hAnsi="Times New Roman"/>
          <w:sz w:val="32"/>
          <w:szCs w:val="32"/>
        </w:rPr>
        <w:t>впервые стал л</w:t>
      </w:r>
      <w:r w:rsidRPr="001F65DB">
        <w:rPr>
          <w:rFonts w:ascii="Times New Roman" w:hAnsi="Times New Roman"/>
          <w:sz w:val="32"/>
          <w:szCs w:val="32"/>
        </w:rPr>
        <w:t>учши</w:t>
      </w:r>
      <w:r>
        <w:rPr>
          <w:rFonts w:ascii="Times New Roman" w:hAnsi="Times New Roman"/>
          <w:sz w:val="32"/>
          <w:szCs w:val="32"/>
        </w:rPr>
        <w:t>м</w:t>
      </w:r>
      <w:r w:rsidRPr="001F65DB">
        <w:rPr>
          <w:rFonts w:ascii="Times New Roman" w:hAnsi="Times New Roman"/>
          <w:sz w:val="32"/>
          <w:szCs w:val="32"/>
        </w:rPr>
        <w:t xml:space="preserve"> муниципальны</w:t>
      </w:r>
      <w:r>
        <w:rPr>
          <w:rFonts w:ascii="Times New Roman" w:hAnsi="Times New Roman"/>
          <w:sz w:val="32"/>
          <w:szCs w:val="32"/>
        </w:rPr>
        <w:t>м</w:t>
      </w:r>
      <w:r w:rsidRPr="001F65DB">
        <w:rPr>
          <w:rFonts w:ascii="Times New Roman" w:hAnsi="Times New Roman"/>
          <w:sz w:val="32"/>
          <w:szCs w:val="32"/>
        </w:rPr>
        <w:t xml:space="preserve"> кинотеатр</w:t>
      </w:r>
      <w:r>
        <w:rPr>
          <w:rFonts w:ascii="Times New Roman" w:hAnsi="Times New Roman"/>
          <w:sz w:val="32"/>
          <w:szCs w:val="32"/>
        </w:rPr>
        <w:t>ом</w:t>
      </w:r>
      <w:r w:rsidRPr="001F65DB">
        <w:rPr>
          <w:rFonts w:ascii="Times New Roman" w:hAnsi="Times New Roman"/>
          <w:sz w:val="32"/>
          <w:szCs w:val="32"/>
        </w:rPr>
        <w:t xml:space="preserve"> Краснодарского края</w:t>
      </w:r>
      <w:r>
        <w:rPr>
          <w:rFonts w:ascii="Times New Roman" w:hAnsi="Times New Roman"/>
          <w:sz w:val="32"/>
          <w:szCs w:val="32"/>
        </w:rPr>
        <w:t>, заняв             3 место в краевом конкурсе</w:t>
      </w:r>
      <w:r w:rsidRPr="001F65DB">
        <w:rPr>
          <w:rFonts w:ascii="Times New Roman" w:hAnsi="Times New Roman"/>
          <w:sz w:val="32"/>
          <w:szCs w:val="32"/>
        </w:rPr>
        <w:t>.</w:t>
      </w:r>
    </w:p>
    <w:p w:rsidR="00E5368B" w:rsidRPr="001F65DB" w:rsidRDefault="00E5368B" w:rsidP="001F65DB">
      <w:pPr>
        <w:ind w:right="-1" w:firstLine="709"/>
        <w:jc w:val="both"/>
        <w:rPr>
          <w:rFonts w:eastAsia="Calibri"/>
          <w:sz w:val="32"/>
          <w:szCs w:val="32"/>
        </w:rPr>
      </w:pPr>
      <w:r w:rsidRPr="001F65DB">
        <w:rPr>
          <w:rFonts w:eastAsia="Calibri"/>
          <w:sz w:val="32"/>
          <w:szCs w:val="32"/>
        </w:rPr>
        <w:t>В 2021 году планируется продолжить работы по укреплению материально-технического оснащени</w:t>
      </w:r>
      <w:r w:rsidR="00AD3802" w:rsidRPr="001F65DB">
        <w:rPr>
          <w:rFonts w:eastAsia="Calibri"/>
          <w:sz w:val="32"/>
          <w:szCs w:val="32"/>
        </w:rPr>
        <w:t>я</w:t>
      </w:r>
      <w:r w:rsidRPr="001F65DB">
        <w:rPr>
          <w:rFonts w:eastAsia="Calibri"/>
          <w:sz w:val="32"/>
          <w:szCs w:val="32"/>
        </w:rPr>
        <w:t xml:space="preserve">. Необходимо закупить лампы </w:t>
      </w:r>
      <w:r w:rsidRPr="001F65DB">
        <w:rPr>
          <w:rFonts w:eastAsia="Calibri"/>
          <w:sz w:val="32"/>
          <w:szCs w:val="32"/>
        </w:rPr>
        <w:lastRenderedPageBreak/>
        <w:t xml:space="preserve">для проектора, активные </w:t>
      </w:r>
      <w:proofErr w:type="spellStart"/>
      <w:r w:rsidRPr="001F65DB">
        <w:rPr>
          <w:rFonts w:eastAsia="Calibri"/>
          <w:sz w:val="32"/>
          <w:szCs w:val="32"/>
        </w:rPr>
        <w:t>двухполосные</w:t>
      </w:r>
      <w:proofErr w:type="spellEnd"/>
      <w:r w:rsidRPr="001F65DB">
        <w:rPr>
          <w:rFonts w:eastAsia="Calibri"/>
          <w:sz w:val="32"/>
          <w:szCs w:val="32"/>
        </w:rPr>
        <w:t xml:space="preserve"> акустические системы</w:t>
      </w:r>
      <w:r w:rsidR="0089544F" w:rsidRPr="001F65DB">
        <w:rPr>
          <w:rFonts w:eastAsia="Calibri"/>
          <w:sz w:val="32"/>
          <w:szCs w:val="32"/>
        </w:rPr>
        <w:t xml:space="preserve">, приобрести </w:t>
      </w:r>
      <w:proofErr w:type="spellStart"/>
      <w:r w:rsidR="0089544F" w:rsidRPr="001F65DB">
        <w:rPr>
          <w:rFonts w:eastAsia="Calibri"/>
          <w:sz w:val="32"/>
          <w:szCs w:val="32"/>
        </w:rPr>
        <w:t>кофемашину</w:t>
      </w:r>
      <w:proofErr w:type="spellEnd"/>
      <w:r w:rsidR="0089544F" w:rsidRPr="001F65DB">
        <w:rPr>
          <w:rFonts w:eastAsia="Calibri"/>
          <w:sz w:val="32"/>
          <w:szCs w:val="32"/>
        </w:rPr>
        <w:t xml:space="preserve"> для комфортного ожидания киносеансов</w:t>
      </w:r>
      <w:r w:rsidRPr="001F65DB">
        <w:rPr>
          <w:rFonts w:eastAsia="Calibri"/>
          <w:sz w:val="32"/>
          <w:szCs w:val="32"/>
        </w:rPr>
        <w:t>.</w:t>
      </w:r>
    </w:p>
    <w:p w:rsidR="000B1A2B" w:rsidRPr="001F65DB" w:rsidRDefault="0089544F" w:rsidP="001F65DB">
      <w:pPr>
        <w:ind w:right="-1" w:firstLine="709"/>
        <w:jc w:val="both"/>
        <w:rPr>
          <w:b/>
          <w:sz w:val="32"/>
          <w:szCs w:val="32"/>
        </w:rPr>
      </w:pPr>
      <w:r w:rsidRPr="001F65DB">
        <w:rPr>
          <w:rFonts w:eastAsia="Calibri"/>
          <w:b/>
          <w:sz w:val="32"/>
          <w:szCs w:val="32"/>
        </w:rPr>
        <w:t>Историко-краеведческий музей</w:t>
      </w:r>
      <w:r w:rsidR="00CD3D00">
        <w:rPr>
          <w:rFonts w:eastAsia="Calibri"/>
          <w:b/>
          <w:sz w:val="32"/>
          <w:szCs w:val="32"/>
        </w:rPr>
        <w:t>.</w:t>
      </w:r>
    </w:p>
    <w:p w:rsidR="000B1A2B" w:rsidRPr="00CD3D00" w:rsidRDefault="00CD3D00" w:rsidP="001F65DB">
      <w:pPr>
        <w:ind w:right="-1" w:firstLine="709"/>
        <w:jc w:val="both"/>
        <w:rPr>
          <w:rFonts w:eastAsia="Calibri"/>
          <w:sz w:val="32"/>
          <w:szCs w:val="32"/>
        </w:rPr>
      </w:pPr>
      <w:r>
        <w:rPr>
          <w:rFonts w:eastAsia="Calibri"/>
          <w:sz w:val="32"/>
          <w:szCs w:val="32"/>
        </w:rPr>
        <w:t>В</w:t>
      </w:r>
      <w:r w:rsidR="000B1A2B" w:rsidRPr="001F65DB">
        <w:rPr>
          <w:rFonts w:eastAsia="Calibri"/>
          <w:sz w:val="32"/>
          <w:szCs w:val="32"/>
        </w:rPr>
        <w:t xml:space="preserve"> отчетном году Брюховецкий историко-краеведческий музей вел активную работу по воспитанию гражданско-патриотических качеств у школьников и молодёжи. </w:t>
      </w:r>
      <w:r w:rsidR="000D57DE" w:rsidRPr="001F65DB">
        <w:rPr>
          <w:rFonts w:eastAsia="Calibri"/>
          <w:sz w:val="32"/>
          <w:szCs w:val="32"/>
          <w:lang w:eastAsia="en-US"/>
        </w:rPr>
        <w:t>Р</w:t>
      </w:r>
      <w:r w:rsidR="000B1A2B" w:rsidRPr="001F65DB">
        <w:rPr>
          <w:rFonts w:eastAsia="Calibri"/>
          <w:sz w:val="32"/>
          <w:szCs w:val="32"/>
          <w:lang w:eastAsia="en-US"/>
        </w:rPr>
        <w:t xml:space="preserve">еализовал патриотический </w:t>
      </w:r>
      <w:r w:rsidR="000B1A2B" w:rsidRPr="00CD3D00">
        <w:rPr>
          <w:rFonts w:eastAsia="Calibri"/>
          <w:sz w:val="32"/>
          <w:szCs w:val="32"/>
          <w:lang w:eastAsia="en-US"/>
        </w:rPr>
        <w:t xml:space="preserve">проект «Летопись Победы». </w:t>
      </w:r>
      <w:r w:rsidR="000B1A2B" w:rsidRPr="00CD3D00">
        <w:rPr>
          <w:sz w:val="32"/>
          <w:szCs w:val="32"/>
        </w:rPr>
        <w:t xml:space="preserve"> </w:t>
      </w:r>
      <w:r w:rsidR="000B1A2B" w:rsidRPr="00CD3D00">
        <w:rPr>
          <w:rFonts w:eastAsia="Calibri"/>
          <w:sz w:val="32"/>
          <w:szCs w:val="32"/>
          <w:lang w:eastAsia="en-US"/>
        </w:rPr>
        <w:t xml:space="preserve">В рамках реализации этого проекта проведены патриотические акции: «Мы </w:t>
      </w:r>
      <w:r w:rsidR="000D57DE" w:rsidRPr="00CD3D00">
        <w:rPr>
          <w:rFonts w:eastAsia="Calibri"/>
          <w:sz w:val="32"/>
          <w:szCs w:val="32"/>
          <w:lang w:eastAsia="en-US"/>
        </w:rPr>
        <w:t>В</w:t>
      </w:r>
      <w:r w:rsidR="000B1A2B" w:rsidRPr="00CD3D00">
        <w:rPr>
          <w:rFonts w:eastAsia="Calibri"/>
          <w:sz w:val="32"/>
          <w:szCs w:val="32"/>
          <w:lang w:eastAsia="en-US"/>
        </w:rPr>
        <w:t>ами гордимся», «Письмо с фронта», «Загляните в глаза ветеранов».</w:t>
      </w:r>
      <w:r w:rsidR="000B1A2B" w:rsidRPr="00CD3D00">
        <w:rPr>
          <w:sz w:val="32"/>
          <w:szCs w:val="32"/>
        </w:rPr>
        <w:t xml:space="preserve"> </w:t>
      </w:r>
    </w:p>
    <w:p w:rsidR="000B1A2B" w:rsidRPr="001F65DB" w:rsidRDefault="000B1A2B" w:rsidP="001F65DB">
      <w:pPr>
        <w:ind w:right="-1" w:firstLine="709"/>
        <w:jc w:val="both"/>
        <w:rPr>
          <w:sz w:val="32"/>
          <w:szCs w:val="32"/>
        </w:rPr>
      </w:pPr>
      <w:r w:rsidRPr="00CD3D00">
        <w:rPr>
          <w:sz w:val="32"/>
          <w:szCs w:val="32"/>
        </w:rPr>
        <w:t>В 2020 году музей создал базу данных</w:t>
      </w:r>
      <w:r w:rsidRPr="001F65DB">
        <w:rPr>
          <w:sz w:val="32"/>
          <w:szCs w:val="32"/>
        </w:rPr>
        <w:t xml:space="preserve"> о наших земляках, принимавших участие в</w:t>
      </w:r>
      <w:proofErr w:type="gramStart"/>
      <w:r w:rsidRPr="001F65DB">
        <w:rPr>
          <w:sz w:val="32"/>
          <w:szCs w:val="32"/>
        </w:rPr>
        <w:t xml:space="preserve"> П</w:t>
      </w:r>
      <w:proofErr w:type="gramEnd"/>
      <w:r w:rsidRPr="001F65DB">
        <w:rPr>
          <w:sz w:val="32"/>
          <w:szCs w:val="32"/>
        </w:rPr>
        <w:t xml:space="preserve">ервой мировой войне. Сегодня в этой базе числится 1700 человек. Так же создана база данных уроженцев Брюховецкого района, награжденных в период Великой Отечественной войны боевыми орденами. </w:t>
      </w:r>
      <w:r w:rsidRPr="001F65DB">
        <w:rPr>
          <w:bCs/>
          <w:sz w:val="32"/>
          <w:szCs w:val="32"/>
        </w:rPr>
        <w:t>В 2020 году сотрудники музея начали сбор материалов для создания исторического календаря Брюховецкого района.</w:t>
      </w:r>
      <w:r w:rsidRPr="001F65DB">
        <w:rPr>
          <w:sz w:val="32"/>
          <w:szCs w:val="32"/>
        </w:rPr>
        <w:t xml:space="preserve"> В 2021 году работа будет закончена и у нас будет содержательный календарь памятных событий и юбилейных дат, особо значимых для истории Брюховецкого района</w:t>
      </w:r>
      <w:r w:rsidR="000D57DE" w:rsidRPr="001F65DB">
        <w:rPr>
          <w:sz w:val="32"/>
          <w:szCs w:val="32"/>
        </w:rPr>
        <w:t xml:space="preserve"> в целом</w:t>
      </w:r>
      <w:r w:rsidRPr="001F65DB">
        <w:rPr>
          <w:sz w:val="32"/>
          <w:szCs w:val="32"/>
        </w:rPr>
        <w:t>.</w:t>
      </w:r>
      <w:r w:rsidRPr="001F65DB">
        <w:rPr>
          <w:rFonts w:eastAsia="Arial Unicode MS"/>
          <w:kern w:val="2"/>
          <w:sz w:val="32"/>
          <w:szCs w:val="32"/>
        </w:rPr>
        <w:t xml:space="preserve"> </w:t>
      </w:r>
    </w:p>
    <w:p w:rsidR="000B1A2B" w:rsidRPr="00CD3D00" w:rsidRDefault="000B1A2B" w:rsidP="001F65DB">
      <w:pPr>
        <w:ind w:right="-1" w:firstLine="709"/>
        <w:jc w:val="both"/>
        <w:rPr>
          <w:sz w:val="32"/>
          <w:szCs w:val="32"/>
        </w:rPr>
      </w:pPr>
      <w:r w:rsidRPr="001F65DB">
        <w:rPr>
          <w:sz w:val="32"/>
          <w:szCs w:val="32"/>
        </w:rPr>
        <w:t xml:space="preserve">В отчетном году в музее </w:t>
      </w:r>
      <w:r w:rsidRPr="00CD3D00">
        <w:rPr>
          <w:sz w:val="32"/>
          <w:szCs w:val="32"/>
        </w:rPr>
        <w:t>организовано</w:t>
      </w:r>
      <w:r w:rsidRPr="00CD3D00">
        <w:rPr>
          <w:color w:val="333333"/>
          <w:sz w:val="32"/>
          <w:szCs w:val="32"/>
        </w:rPr>
        <w:t xml:space="preserve"> 18 выставок, проведено 220 групповых экскурсий,</w:t>
      </w:r>
      <w:r w:rsidRPr="00CD3D00">
        <w:rPr>
          <w:color w:val="000000"/>
          <w:sz w:val="32"/>
          <w:szCs w:val="32"/>
        </w:rPr>
        <w:t xml:space="preserve"> обновлена экспозиция, посвященная Героям Советского Союза</w:t>
      </w:r>
      <w:r w:rsidR="000D57DE" w:rsidRPr="00CD3D00">
        <w:rPr>
          <w:color w:val="000000"/>
          <w:sz w:val="32"/>
          <w:szCs w:val="32"/>
        </w:rPr>
        <w:t>,</w:t>
      </w:r>
      <w:r w:rsidRPr="00CD3D00">
        <w:rPr>
          <w:color w:val="000000"/>
          <w:sz w:val="32"/>
          <w:szCs w:val="32"/>
        </w:rPr>
        <w:t xml:space="preserve"> уроженцам Брюховецкого района.  </w:t>
      </w:r>
    </w:p>
    <w:p w:rsidR="000B1A2B" w:rsidRPr="00CD3D00" w:rsidRDefault="000B1A2B" w:rsidP="001F65DB">
      <w:pPr>
        <w:ind w:right="-1" w:firstLine="709"/>
        <w:jc w:val="both"/>
        <w:rPr>
          <w:sz w:val="32"/>
          <w:szCs w:val="32"/>
          <w:u w:val="single"/>
        </w:rPr>
      </w:pPr>
      <w:r w:rsidRPr="00CD3D00">
        <w:rPr>
          <w:sz w:val="32"/>
          <w:szCs w:val="32"/>
        </w:rPr>
        <w:t xml:space="preserve">Ставя перед собой задачу по ознакомлению большего числа жителей поселения с историческим наследием прошлых поколений, музей расширяет эту деятельность через официальный сайт и социальные сети. Число посетителей этих ресурсов в 2020 году составило 227 тыс. человек </w:t>
      </w:r>
    </w:p>
    <w:p w:rsidR="001F65DB" w:rsidRPr="001F65DB" w:rsidRDefault="001F65DB" w:rsidP="001F65DB">
      <w:pPr>
        <w:ind w:right="-1" w:firstLine="709"/>
        <w:jc w:val="both"/>
        <w:rPr>
          <w:sz w:val="32"/>
          <w:szCs w:val="32"/>
        </w:rPr>
      </w:pPr>
      <w:r w:rsidRPr="00CD3D00">
        <w:rPr>
          <w:sz w:val="32"/>
          <w:szCs w:val="32"/>
        </w:rPr>
        <w:t>В 2021 году сотрудники музея намерены внедрить</w:t>
      </w:r>
      <w:r w:rsidRPr="001F65DB">
        <w:rPr>
          <w:sz w:val="32"/>
          <w:szCs w:val="32"/>
        </w:rPr>
        <w:t xml:space="preserve"> ряд прогрессивных форм работы с посетителями музея, качественно изменить содержание сайта музея и страниц учреждения в социальных сетях. Для достижения этих целей намечены планы по повышению профессионального уровня сотрудников. </w:t>
      </w:r>
    </w:p>
    <w:p w:rsidR="001F65DB" w:rsidRPr="001F65DB" w:rsidRDefault="000D57DE" w:rsidP="001F65DB">
      <w:pPr>
        <w:ind w:right="-1" w:firstLine="709"/>
        <w:jc w:val="both"/>
        <w:rPr>
          <w:sz w:val="32"/>
          <w:szCs w:val="32"/>
        </w:rPr>
      </w:pPr>
      <w:r w:rsidRPr="001F65DB">
        <w:rPr>
          <w:color w:val="000000"/>
          <w:sz w:val="32"/>
          <w:szCs w:val="32"/>
        </w:rPr>
        <w:t xml:space="preserve">В </w:t>
      </w:r>
      <w:r w:rsidRPr="00CD3D00">
        <w:rPr>
          <w:color w:val="000000"/>
          <w:sz w:val="32"/>
          <w:szCs w:val="32"/>
        </w:rPr>
        <w:t>отчетном году нами</w:t>
      </w:r>
      <w:r w:rsidR="000B1A2B" w:rsidRPr="00CD3D00">
        <w:rPr>
          <w:color w:val="000000"/>
          <w:sz w:val="32"/>
          <w:szCs w:val="32"/>
        </w:rPr>
        <w:t xml:space="preserve"> отремонтированы административные и бытовые помещения музея, на эти работы затрачено 145 </w:t>
      </w:r>
      <w:r w:rsidR="00CD3D00">
        <w:rPr>
          <w:color w:val="000000"/>
          <w:sz w:val="32"/>
          <w:szCs w:val="32"/>
        </w:rPr>
        <w:t>тысяч</w:t>
      </w:r>
      <w:r w:rsidR="000B1A2B" w:rsidRPr="00CD3D00">
        <w:rPr>
          <w:color w:val="000000"/>
          <w:sz w:val="32"/>
          <w:szCs w:val="32"/>
        </w:rPr>
        <w:t xml:space="preserve"> рублей из бюджета сельского поселения.  На укрепление материально технической базы музея </w:t>
      </w:r>
      <w:r w:rsidRPr="00CD3D00">
        <w:rPr>
          <w:color w:val="000000"/>
          <w:sz w:val="32"/>
          <w:szCs w:val="32"/>
        </w:rPr>
        <w:t xml:space="preserve">было </w:t>
      </w:r>
      <w:r w:rsidR="000B1A2B" w:rsidRPr="00CD3D00">
        <w:rPr>
          <w:color w:val="000000"/>
          <w:sz w:val="32"/>
          <w:szCs w:val="32"/>
        </w:rPr>
        <w:t>затрачено 140 </w:t>
      </w:r>
      <w:r w:rsidRPr="00CD3D00">
        <w:rPr>
          <w:color w:val="000000"/>
          <w:sz w:val="32"/>
          <w:szCs w:val="32"/>
        </w:rPr>
        <w:t>тысяч</w:t>
      </w:r>
      <w:r w:rsidR="000B1A2B" w:rsidRPr="00CD3D00">
        <w:rPr>
          <w:color w:val="000000"/>
          <w:sz w:val="32"/>
          <w:szCs w:val="32"/>
        </w:rPr>
        <w:t xml:space="preserve"> рублей бюджетных средств.  Разработана </w:t>
      </w:r>
      <w:r w:rsidR="000B1A2B" w:rsidRPr="00CD3D00">
        <w:rPr>
          <w:sz w:val="32"/>
          <w:szCs w:val="32"/>
        </w:rPr>
        <w:t>рабочая документация на проведение первоочередных противоаварийных мероприятий по зданию музея. На эти работы затрачено 200 </w:t>
      </w:r>
      <w:r w:rsidR="001F65DB" w:rsidRPr="00CD3D00">
        <w:rPr>
          <w:sz w:val="32"/>
          <w:szCs w:val="32"/>
        </w:rPr>
        <w:t>тысяч</w:t>
      </w:r>
      <w:r w:rsidR="000B1A2B" w:rsidRPr="001F65DB">
        <w:rPr>
          <w:sz w:val="32"/>
          <w:szCs w:val="32"/>
        </w:rPr>
        <w:t xml:space="preserve"> рублей</w:t>
      </w:r>
      <w:r w:rsidR="001F65DB" w:rsidRPr="001F65DB">
        <w:rPr>
          <w:sz w:val="32"/>
          <w:szCs w:val="32"/>
        </w:rPr>
        <w:t>.</w:t>
      </w:r>
      <w:r w:rsidR="000B1A2B" w:rsidRPr="001F65DB">
        <w:rPr>
          <w:sz w:val="32"/>
          <w:szCs w:val="32"/>
        </w:rPr>
        <w:t xml:space="preserve"> </w:t>
      </w:r>
    </w:p>
    <w:p w:rsidR="000B1A2B" w:rsidRPr="001F65DB" w:rsidRDefault="000B1A2B" w:rsidP="001F65DB">
      <w:pPr>
        <w:ind w:right="-1" w:firstLine="709"/>
        <w:jc w:val="both"/>
        <w:rPr>
          <w:sz w:val="32"/>
          <w:szCs w:val="32"/>
        </w:rPr>
      </w:pPr>
      <w:r w:rsidRPr="001F65DB">
        <w:rPr>
          <w:sz w:val="32"/>
          <w:szCs w:val="32"/>
        </w:rPr>
        <w:lastRenderedPageBreak/>
        <w:t xml:space="preserve">В декабре 2020 года </w:t>
      </w:r>
      <w:r w:rsidR="00CD3D00">
        <w:rPr>
          <w:sz w:val="32"/>
          <w:szCs w:val="32"/>
        </w:rPr>
        <w:t>У</w:t>
      </w:r>
      <w:r w:rsidRPr="001F65DB">
        <w:rPr>
          <w:sz w:val="32"/>
          <w:szCs w:val="32"/>
        </w:rPr>
        <w:t>правление государственной охраны объектов культурного наследия администрации Краснодарского края согласовало первоочередные мероприятия</w:t>
      </w:r>
      <w:r w:rsidR="001F65DB" w:rsidRPr="001F65DB">
        <w:rPr>
          <w:sz w:val="32"/>
          <w:szCs w:val="32"/>
        </w:rPr>
        <w:t xml:space="preserve"> </w:t>
      </w:r>
      <w:r w:rsidRPr="001F65DB">
        <w:rPr>
          <w:sz w:val="32"/>
          <w:szCs w:val="32"/>
        </w:rPr>
        <w:t>(сметы) по сохранению здания. Все эти документы открывают дорогу для начала ремонтных работ по приведению в надлежащий вид исторического здания</w:t>
      </w:r>
      <w:r w:rsidR="001F65DB" w:rsidRPr="001F65DB">
        <w:rPr>
          <w:sz w:val="32"/>
          <w:szCs w:val="32"/>
        </w:rPr>
        <w:t>, которое является объектом культурного наследия</w:t>
      </w:r>
      <w:r w:rsidRPr="001F65DB">
        <w:rPr>
          <w:sz w:val="32"/>
          <w:szCs w:val="32"/>
        </w:rPr>
        <w:t>.</w:t>
      </w:r>
    </w:p>
    <w:p w:rsidR="000B1A2B" w:rsidRPr="001F65DB" w:rsidRDefault="000B1A2B" w:rsidP="001F65DB">
      <w:pPr>
        <w:ind w:right="-1" w:firstLine="709"/>
        <w:jc w:val="both"/>
        <w:rPr>
          <w:rFonts w:eastAsiaTheme="minorEastAsia"/>
          <w:sz w:val="32"/>
          <w:szCs w:val="32"/>
        </w:rPr>
      </w:pPr>
    </w:p>
    <w:p w:rsidR="0044678A" w:rsidRPr="00CD3D00" w:rsidRDefault="0044678A" w:rsidP="001F65DB">
      <w:pPr>
        <w:ind w:right="-1" w:firstLine="709"/>
        <w:jc w:val="both"/>
        <w:rPr>
          <w:b/>
          <w:sz w:val="32"/>
          <w:szCs w:val="32"/>
        </w:rPr>
      </w:pPr>
      <w:r w:rsidRPr="00CD3D00">
        <w:rPr>
          <w:b/>
          <w:sz w:val="32"/>
          <w:szCs w:val="32"/>
        </w:rPr>
        <w:t>РАБОТА С ОБЩЕСТВЕННОСТЬЮ</w:t>
      </w:r>
    </w:p>
    <w:p w:rsidR="0044678A" w:rsidRPr="001F65DB" w:rsidRDefault="0044678A" w:rsidP="001F65DB">
      <w:pPr>
        <w:ind w:right="-1" w:firstLine="709"/>
        <w:jc w:val="both"/>
        <w:rPr>
          <w:sz w:val="32"/>
          <w:szCs w:val="32"/>
        </w:rPr>
      </w:pPr>
      <w:r w:rsidRPr="001F65DB">
        <w:rPr>
          <w:sz w:val="32"/>
          <w:szCs w:val="32"/>
        </w:rPr>
        <w:t xml:space="preserve">В </w:t>
      </w:r>
      <w:proofErr w:type="spellStart"/>
      <w:r w:rsidRPr="001F65DB">
        <w:rPr>
          <w:sz w:val="32"/>
          <w:szCs w:val="32"/>
        </w:rPr>
        <w:t>Брюховецком</w:t>
      </w:r>
      <w:proofErr w:type="spellEnd"/>
      <w:r w:rsidRPr="001F65DB">
        <w:rPr>
          <w:sz w:val="32"/>
          <w:szCs w:val="32"/>
        </w:rPr>
        <w:t xml:space="preserve"> сельском поселении работает 34 органа территориального общественного самоуправления.</w:t>
      </w:r>
    </w:p>
    <w:p w:rsidR="0044678A" w:rsidRPr="001F65DB" w:rsidRDefault="0044678A" w:rsidP="001F65DB">
      <w:pPr>
        <w:ind w:right="-1" w:firstLine="709"/>
        <w:jc w:val="both"/>
        <w:rPr>
          <w:sz w:val="32"/>
          <w:szCs w:val="32"/>
        </w:rPr>
      </w:pPr>
      <w:r w:rsidRPr="001F65DB">
        <w:rPr>
          <w:sz w:val="32"/>
          <w:szCs w:val="32"/>
        </w:rPr>
        <w:t>Именно квартальные являются незаменимыми помощниками администрации в вопросах благоустройства, наведения санитарного порядка</w:t>
      </w:r>
      <w:r w:rsidR="001F65DB" w:rsidRPr="001F65DB">
        <w:rPr>
          <w:sz w:val="32"/>
          <w:szCs w:val="32"/>
        </w:rPr>
        <w:t>, организации схода граждан</w:t>
      </w:r>
      <w:r w:rsidRPr="001F65DB">
        <w:rPr>
          <w:sz w:val="32"/>
          <w:szCs w:val="32"/>
        </w:rPr>
        <w:t xml:space="preserve"> и многих других.</w:t>
      </w:r>
    </w:p>
    <w:p w:rsidR="0044678A" w:rsidRPr="00C66BB4" w:rsidRDefault="0044678A" w:rsidP="001F65DB">
      <w:pPr>
        <w:ind w:right="-1" w:firstLine="709"/>
        <w:jc w:val="both"/>
        <w:rPr>
          <w:sz w:val="32"/>
          <w:szCs w:val="32"/>
        </w:rPr>
      </w:pPr>
      <w:r w:rsidRPr="00C66BB4">
        <w:rPr>
          <w:sz w:val="32"/>
          <w:szCs w:val="32"/>
        </w:rPr>
        <w:t xml:space="preserve">За отчетный период на территории поселения было организовано </w:t>
      </w:r>
      <w:r w:rsidR="00C66BB4" w:rsidRPr="00C66BB4">
        <w:rPr>
          <w:sz w:val="32"/>
          <w:szCs w:val="32"/>
        </w:rPr>
        <w:t>10</w:t>
      </w:r>
      <w:r w:rsidRPr="00C66BB4">
        <w:rPr>
          <w:sz w:val="32"/>
          <w:szCs w:val="32"/>
        </w:rPr>
        <w:t xml:space="preserve"> сходов граждан, с общим охватом населения                      </w:t>
      </w:r>
      <w:r w:rsidR="00C66BB4" w:rsidRPr="00C66BB4">
        <w:rPr>
          <w:sz w:val="32"/>
          <w:szCs w:val="32"/>
        </w:rPr>
        <w:t>315 человек</w:t>
      </w:r>
      <w:r w:rsidRPr="00C66BB4">
        <w:rPr>
          <w:sz w:val="32"/>
          <w:szCs w:val="32"/>
        </w:rPr>
        <w:t>.</w:t>
      </w:r>
    </w:p>
    <w:p w:rsidR="0044678A" w:rsidRPr="001F65DB" w:rsidRDefault="0044678A" w:rsidP="001F65DB">
      <w:pPr>
        <w:ind w:right="-1" w:firstLine="709"/>
        <w:jc w:val="both"/>
        <w:rPr>
          <w:sz w:val="32"/>
          <w:szCs w:val="32"/>
        </w:rPr>
      </w:pPr>
      <w:r w:rsidRPr="001F65DB">
        <w:rPr>
          <w:sz w:val="32"/>
          <w:szCs w:val="32"/>
        </w:rPr>
        <w:t>Поступило 3</w:t>
      </w:r>
      <w:r w:rsidR="001F65DB" w:rsidRPr="001F65DB">
        <w:rPr>
          <w:sz w:val="32"/>
          <w:szCs w:val="32"/>
        </w:rPr>
        <w:t>29</w:t>
      </w:r>
      <w:r w:rsidRPr="001F65DB">
        <w:rPr>
          <w:sz w:val="32"/>
          <w:szCs w:val="32"/>
        </w:rPr>
        <w:t xml:space="preserve"> письменных обращений граждан, что на                       </w:t>
      </w:r>
      <w:r w:rsidR="001F65DB" w:rsidRPr="001F65DB">
        <w:rPr>
          <w:sz w:val="32"/>
          <w:szCs w:val="32"/>
        </w:rPr>
        <w:t>33</w:t>
      </w:r>
      <w:r w:rsidRPr="001F65DB">
        <w:rPr>
          <w:sz w:val="32"/>
          <w:szCs w:val="32"/>
        </w:rPr>
        <w:t xml:space="preserve"> меньше, чем в прошлом году. </w:t>
      </w:r>
    </w:p>
    <w:p w:rsidR="0044678A" w:rsidRPr="001F65DB" w:rsidRDefault="0044678A" w:rsidP="001F65DB">
      <w:pPr>
        <w:ind w:right="-1" w:firstLine="709"/>
        <w:jc w:val="both"/>
        <w:rPr>
          <w:sz w:val="32"/>
          <w:szCs w:val="32"/>
        </w:rPr>
      </w:pPr>
      <w:r w:rsidRPr="001F65DB">
        <w:rPr>
          <w:sz w:val="32"/>
          <w:szCs w:val="32"/>
        </w:rPr>
        <w:t>При рассмотрении обращений граждан большое внимание уделялось комиссионному рассмотрению, рассмотрению с выездом на место. Так за 20</w:t>
      </w:r>
      <w:r w:rsidR="001F65DB" w:rsidRPr="001F65DB">
        <w:rPr>
          <w:sz w:val="32"/>
          <w:szCs w:val="32"/>
        </w:rPr>
        <w:t>20</w:t>
      </w:r>
      <w:r w:rsidRPr="001F65DB">
        <w:rPr>
          <w:sz w:val="32"/>
          <w:szCs w:val="32"/>
        </w:rPr>
        <w:t xml:space="preserve"> год </w:t>
      </w:r>
      <w:proofErr w:type="spellStart"/>
      <w:r w:rsidRPr="001F65DB">
        <w:rPr>
          <w:sz w:val="32"/>
          <w:szCs w:val="32"/>
        </w:rPr>
        <w:t>комиссионно</w:t>
      </w:r>
      <w:proofErr w:type="spellEnd"/>
      <w:r w:rsidRPr="001F65DB">
        <w:rPr>
          <w:sz w:val="32"/>
          <w:szCs w:val="32"/>
        </w:rPr>
        <w:t xml:space="preserve">, с выездом на место рассмотрено </w:t>
      </w:r>
      <w:r w:rsidR="001F65DB" w:rsidRPr="001F65DB">
        <w:rPr>
          <w:sz w:val="32"/>
          <w:szCs w:val="32"/>
        </w:rPr>
        <w:t>65</w:t>
      </w:r>
      <w:r w:rsidRPr="001F65DB">
        <w:rPr>
          <w:sz w:val="32"/>
          <w:szCs w:val="32"/>
        </w:rPr>
        <w:t xml:space="preserve"> обращени</w:t>
      </w:r>
      <w:r w:rsidR="001F65DB" w:rsidRPr="001F65DB">
        <w:rPr>
          <w:sz w:val="32"/>
          <w:szCs w:val="32"/>
        </w:rPr>
        <w:t>й</w:t>
      </w:r>
      <w:r w:rsidRPr="001F65DB">
        <w:rPr>
          <w:sz w:val="32"/>
          <w:szCs w:val="32"/>
        </w:rPr>
        <w:t>.</w:t>
      </w:r>
    </w:p>
    <w:p w:rsidR="0044678A" w:rsidRPr="001F65DB" w:rsidRDefault="0044678A" w:rsidP="001F65DB">
      <w:pPr>
        <w:ind w:right="-1" w:firstLine="709"/>
        <w:jc w:val="both"/>
        <w:rPr>
          <w:sz w:val="32"/>
          <w:szCs w:val="32"/>
        </w:rPr>
      </w:pPr>
      <w:r w:rsidRPr="001F65DB">
        <w:rPr>
          <w:sz w:val="32"/>
          <w:szCs w:val="32"/>
        </w:rPr>
        <w:t xml:space="preserve">По итогам рассмотрения обращений граждан оперативно принимались меры по решению поднятых проблем. </w:t>
      </w:r>
      <w:r w:rsidR="001F65DB" w:rsidRPr="001F65DB">
        <w:rPr>
          <w:sz w:val="32"/>
          <w:szCs w:val="32"/>
        </w:rPr>
        <w:t>112</w:t>
      </w:r>
      <w:r w:rsidRPr="001F65DB">
        <w:rPr>
          <w:sz w:val="32"/>
          <w:szCs w:val="32"/>
        </w:rPr>
        <w:t xml:space="preserve"> заявлений были поддержаны и удовлетворены, на 14</w:t>
      </w:r>
      <w:r w:rsidR="001F65DB" w:rsidRPr="001F65DB">
        <w:rPr>
          <w:sz w:val="32"/>
          <w:szCs w:val="32"/>
        </w:rPr>
        <w:t>7</w:t>
      </w:r>
      <w:r w:rsidRPr="001F65DB">
        <w:rPr>
          <w:sz w:val="32"/>
          <w:szCs w:val="32"/>
        </w:rPr>
        <w:t xml:space="preserve"> обращения жители получили исчерпывающие разъяснения, </w:t>
      </w:r>
      <w:r w:rsidR="001F65DB" w:rsidRPr="001F65DB">
        <w:rPr>
          <w:sz w:val="32"/>
          <w:szCs w:val="32"/>
        </w:rPr>
        <w:t>31</w:t>
      </w:r>
      <w:r w:rsidRPr="001F65DB">
        <w:rPr>
          <w:sz w:val="32"/>
          <w:szCs w:val="32"/>
        </w:rPr>
        <w:t xml:space="preserve"> заявлени</w:t>
      </w:r>
      <w:r w:rsidR="001F65DB" w:rsidRPr="001F65DB">
        <w:rPr>
          <w:sz w:val="32"/>
          <w:szCs w:val="32"/>
        </w:rPr>
        <w:t>е</w:t>
      </w:r>
      <w:r w:rsidRPr="001F65DB">
        <w:rPr>
          <w:sz w:val="32"/>
          <w:szCs w:val="32"/>
        </w:rPr>
        <w:t xml:space="preserve"> не поддержано по разному роду причин. </w:t>
      </w:r>
    </w:p>
    <w:p w:rsidR="0044678A" w:rsidRPr="001F65DB" w:rsidRDefault="0044678A" w:rsidP="001F65DB">
      <w:pPr>
        <w:ind w:right="-1" w:firstLine="709"/>
        <w:jc w:val="both"/>
        <w:rPr>
          <w:sz w:val="32"/>
          <w:szCs w:val="32"/>
          <w:highlight w:val="yellow"/>
        </w:rPr>
      </w:pPr>
    </w:p>
    <w:p w:rsidR="0044678A" w:rsidRPr="00CD3D00" w:rsidRDefault="0044678A" w:rsidP="001F65DB">
      <w:pPr>
        <w:ind w:right="-1" w:firstLine="709"/>
        <w:jc w:val="both"/>
        <w:rPr>
          <w:sz w:val="32"/>
          <w:szCs w:val="32"/>
        </w:rPr>
      </w:pPr>
      <w:proofErr w:type="gramStart"/>
      <w:r w:rsidRPr="00CD3D00">
        <w:rPr>
          <w:sz w:val="32"/>
          <w:szCs w:val="32"/>
        </w:rPr>
        <w:t>Подводя итог, хочется отметить, что те задачи, которые мы выполнили в 20</w:t>
      </w:r>
      <w:r w:rsidR="001F65DB" w:rsidRPr="00CD3D00">
        <w:rPr>
          <w:sz w:val="32"/>
          <w:szCs w:val="32"/>
        </w:rPr>
        <w:t>20</w:t>
      </w:r>
      <w:r w:rsidRPr="00CD3D00">
        <w:rPr>
          <w:sz w:val="32"/>
          <w:szCs w:val="32"/>
        </w:rPr>
        <w:t xml:space="preserve"> году, достигнуты благодаря</w:t>
      </w:r>
      <w:r w:rsidRPr="00CD3D00">
        <w:rPr>
          <w:sz w:val="32"/>
          <w:szCs w:val="32"/>
          <w:shd w:val="clear" w:color="auto" w:fill="FFFFFF"/>
        </w:rPr>
        <w:t xml:space="preserve"> диалогу с жителями нашего поселения, совместной работе депутатского корпуса, руководителей предприятий, </w:t>
      </w:r>
      <w:r w:rsidRPr="00CD3D00">
        <w:rPr>
          <w:sz w:val="32"/>
          <w:szCs w:val="32"/>
        </w:rPr>
        <w:t xml:space="preserve">поддержке администрации Брюховецкого района, администрации и Законодательного Собрания Краснодарского края. </w:t>
      </w:r>
      <w:proofErr w:type="gramEnd"/>
    </w:p>
    <w:p w:rsidR="0044678A" w:rsidRDefault="0044678A" w:rsidP="001F65DB">
      <w:pPr>
        <w:ind w:right="-1" w:firstLine="709"/>
        <w:jc w:val="both"/>
        <w:rPr>
          <w:bCs/>
          <w:sz w:val="32"/>
          <w:szCs w:val="32"/>
        </w:rPr>
      </w:pPr>
      <w:r w:rsidRPr="00CD3D00">
        <w:rPr>
          <w:bCs/>
          <w:sz w:val="32"/>
          <w:szCs w:val="32"/>
        </w:rPr>
        <w:t xml:space="preserve">Да, действительно </w:t>
      </w:r>
      <w:r w:rsidR="00CD3D00" w:rsidRPr="00CD3D00">
        <w:rPr>
          <w:bCs/>
          <w:sz w:val="32"/>
          <w:szCs w:val="32"/>
        </w:rPr>
        <w:t>еще много</w:t>
      </w:r>
      <w:r w:rsidRPr="00CD3D00">
        <w:rPr>
          <w:bCs/>
          <w:sz w:val="32"/>
          <w:szCs w:val="32"/>
        </w:rPr>
        <w:t xml:space="preserve"> задач стоит перед нами к исполнению в 202</w:t>
      </w:r>
      <w:r w:rsidR="00CD3D00" w:rsidRPr="00CD3D00">
        <w:rPr>
          <w:bCs/>
          <w:sz w:val="32"/>
          <w:szCs w:val="32"/>
        </w:rPr>
        <w:t>1</w:t>
      </w:r>
      <w:r w:rsidRPr="00CD3D00">
        <w:rPr>
          <w:bCs/>
          <w:sz w:val="32"/>
          <w:szCs w:val="32"/>
        </w:rPr>
        <w:t xml:space="preserve"> году. Главное, идти к выполнению задач уверенно и только вместе!</w:t>
      </w:r>
    </w:p>
    <w:p w:rsidR="00CD3D00" w:rsidRDefault="00CD3D00" w:rsidP="001F65DB">
      <w:pPr>
        <w:ind w:right="-1" w:firstLine="709"/>
        <w:jc w:val="both"/>
        <w:rPr>
          <w:bCs/>
          <w:sz w:val="32"/>
          <w:szCs w:val="32"/>
        </w:rPr>
      </w:pPr>
    </w:p>
    <w:p w:rsidR="00CD3D00" w:rsidRPr="001F65DB" w:rsidRDefault="00CD3D00" w:rsidP="001F65DB">
      <w:pPr>
        <w:ind w:right="-1" w:firstLine="709"/>
        <w:jc w:val="both"/>
        <w:rPr>
          <w:bCs/>
          <w:sz w:val="32"/>
          <w:szCs w:val="32"/>
        </w:rPr>
      </w:pPr>
      <w:r>
        <w:rPr>
          <w:bCs/>
          <w:sz w:val="32"/>
          <w:szCs w:val="32"/>
        </w:rPr>
        <w:t>Спасибо за внимание!</w:t>
      </w:r>
    </w:p>
    <w:sectPr w:rsidR="00CD3D00" w:rsidRPr="001F65DB" w:rsidSect="001F65D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745" w:rsidRDefault="00C05745" w:rsidP="001F65DB">
      <w:r>
        <w:separator/>
      </w:r>
    </w:p>
  </w:endnote>
  <w:endnote w:type="continuationSeparator" w:id="0">
    <w:p w:rsidR="00C05745" w:rsidRDefault="00C05745" w:rsidP="001F65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745" w:rsidRDefault="00C05745" w:rsidP="001F65DB">
      <w:r>
        <w:separator/>
      </w:r>
    </w:p>
  </w:footnote>
  <w:footnote w:type="continuationSeparator" w:id="0">
    <w:p w:rsidR="00C05745" w:rsidRDefault="00C05745" w:rsidP="001F6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114470"/>
      <w:docPartObj>
        <w:docPartGallery w:val="Page Numbers (Top of Page)"/>
        <w:docPartUnique/>
      </w:docPartObj>
    </w:sdtPr>
    <w:sdtContent>
      <w:p w:rsidR="001F65DB" w:rsidRDefault="00BD1261">
        <w:pPr>
          <w:pStyle w:val="ab"/>
          <w:jc w:val="center"/>
        </w:pPr>
        <w:r>
          <w:fldChar w:fldCharType="begin"/>
        </w:r>
        <w:r w:rsidR="001F65DB">
          <w:instrText>PAGE   \* MERGEFORMAT</w:instrText>
        </w:r>
        <w:r>
          <w:fldChar w:fldCharType="separate"/>
        </w:r>
        <w:r w:rsidR="00A53241">
          <w:rPr>
            <w:noProof/>
          </w:rPr>
          <w:t>15</w:t>
        </w:r>
        <w:r>
          <w:fldChar w:fldCharType="end"/>
        </w:r>
      </w:p>
    </w:sdtContent>
  </w:sdt>
  <w:p w:rsidR="001F65DB" w:rsidRDefault="001F65D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F4F82"/>
    <w:multiLevelType w:val="multilevel"/>
    <w:tmpl w:val="83B0606A"/>
    <w:lvl w:ilvl="0">
      <w:start w:val="1"/>
      <w:numFmt w:val="decimal"/>
      <w:lvlText w:val="%1."/>
      <w:lvlJc w:val="left"/>
      <w:pPr>
        <w:ind w:left="644"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3023"/>
    <w:rsid w:val="0006080B"/>
    <w:rsid w:val="0006583C"/>
    <w:rsid w:val="00095A1F"/>
    <w:rsid w:val="000B1A2B"/>
    <w:rsid w:val="000D57DE"/>
    <w:rsid w:val="001723E1"/>
    <w:rsid w:val="001F65DB"/>
    <w:rsid w:val="0021287C"/>
    <w:rsid w:val="00224EA8"/>
    <w:rsid w:val="002E290B"/>
    <w:rsid w:val="003503F1"/>
    <w:rsid w:val="0037259F"/>
    <w:rsid w:val="003B40F8"/>
    <w:rsid w:val="00401E3D"/>
    <w:rsid w:val="0044678A"/>
    <w:rsid w:val="0046512E"/>
    <w:rsid w:val="00496A09"/>
    <w:rsid w:val="00523023"/>
    <w:rsid w:val="0052352B"/>
    <w:rsid w:val="00626F4B"/>
    <w:rsid w:val="00640E8B"/>
    <w:rsid w:val="007151C2"/>
    <w:rsid w:val="00820608"/>
    <w:rsid w:val="00821BB1"/>
    <w:rsid w:val="00883E3C"/>
    <w:rsid w:val="00891212"/>
    <w:rsid w:val="0089544F"/>
    <w:rsid w:val="008C7ADE"/>
    <w:rsid w:val="0092451C"/>
    <w:rsid w:val="0095620F"/>
    <w:rsid w:val="00972859"/>
    <w:rsid w:val="00A112A7"/>
    <w:rsid w:val="00A423DA"/>
    <w:rsid w:val="00A53241"/>
    <w:rsid w:val="00A801BF"/>
    <w:rsid w:val="00AD3802"/>
    <w:rsid w:val="00B255AF"/>
    <w:rsid w:val="00B75ED1"/>
    <w:rsid w:val="00BD1261"/>
    <w:rsid w:val="00BE4689"/>
    <w:rsid w:val="00C05745"/>
    <w:rsid w:val="00C20D57"/>
    <w:rsid w:val="00C6511B"/>
    <w:rsid w:val="00C66BB4"/>
    <w:rsid w:val="00CA3FC5"/>
    <w:rsid w:val="00CA74BF"/>
    <w:rsid w:val="00CD1A69"/>
    <w:rsid w:val="00CD3D00"/>
    <w:rsid w:val="00D12175"/>
    <w:rsid w:val="00D341FA"/>
    <w:rsid w:val="00D752AE"/>
    <w:rsid w:val="00D86DFC"/>
    <w:rsid w:val="00D95E6A"/>
    <w:rsid w:val="00E00EDB"/>
    <w:rsid w:val="00E5368B"/>
    <w:rsid w:val="00ED6487"/>
    <w:rsid w:val="00F1375B"/>
    <w:rsid w:val="00F60640"/>
    <w:rsid w:val="00F93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rsid w:val="00972859"/>
    <w:pPr>
      <w:spacing w:before="100" w:beforeAutospacing="1" w:after="100" w:afterAutospacing="1"/>
    </w:pPr>
  </w:style>
  <w:style w:type="paragraph" w:styleId="a4">
    <w:name w:val="No Spacing"/>
    <w:uiPriority w:val="1"/>
    <w:qFormat/>
    <w:rsid w:val="00972859"/>
    <w:pPr>
      <w:spacing w:after="0" w:line="240" w:lineRule="auto"/>
    </w:pPr>
    <w:rPr>
      <w:rFonts w:ascii="Calibri" w:eastAsia="Calibri" w:hAnsi="Calibri" w:cs="Times New Roman"/>
    </w:rPr>
  </w:style>
  <w:style w:type="paragraph" w:styleId="a5">
    <w:name w:val="Body Text"/>
    <w:basedOn w:val="a"/>
    <w:link w:val="1"/>
    <w:semiHidden/>
    <w:unhideWhenUsed/>
    <w:rsid w:val="0006080B"/>
    <w:pPr>
      <w:jc w:val="both"/>
    </w:pPr>
    <w:rPr>
      <w:szCs w:val="20"/>
    </w:rPr>
  </w:style>
  <w:style w:type="character" w:customStyle="1" w:styleId="a6">
    <w:name w:val="Основной текст Знак"/>
    <w:basedOn w:val="a0"/>
    <w:uiPriority w:val="99"/>
    <w:semiHidden/>
    <w:rsid w:val="0006080B"/>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semiHidden/>
    <w:locked/>
    <w:rsid w:val="0006080B"/>
    <w:rPr>
      <w:rFonts w:ascii="Times New Roman" w:eastAsia="Times New Roman" w:hAnsi="Times New Roman" w:cs="Times New Roman"/>
      <w:sz w:val="24"/>
      <w:szCs w:val="20"/>
      <w:lang w:eastAsia="ru-RU"/>
    </w:rPr>
  </w:style>
  <w:style w:type="paragraph" w:styleId="a7">
    <w:name w:val="List Paragraph"/>
    <w:basedOn w:val="a"/>
    <w:uiPriority w:val="34"/>
    <w:qFormat/>
    <w:rsid w:val="0006080B"/>
    <w:pPr>
      <w:spacing w:after="200" w:line="276"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39"/>
    <w:rsid w:val="00060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112A7"/>
    <w:rPr>
      <w:rFonts w:ascii="Tahoma" w:hAnsi="Tahoma" w:cs="Tahoma"/>
      <w:sz w:val="16"/>
      <w:szCs w:val="16"/>
    </w:rPr>
  </w:style>
  <w:style w:type="character" w:customStyle="1" w:styleId="aa">
    <w:name w:val="Текст выноски Знак"/>
    <w:basedOn w:val="a0"/>
    <w:link w:val="a9"/>
    <w:uiPriority w:val="99"/>
    <w:semiHidden/>
    <w:rsid w:val="00A112A7"/>
    <w:rPr>
      <w:rFonts w:ascii="Tahoma" w:eastAsia="Times New Roman" w:hAnsi="Tahoma" w:cs="Tahoma"/>
      <w:sz w:val="16"/>
      <w:szCs w:val="16"/>
      <w:lang w:eastAsia="ru-RU"/>
    </w:rPr>
  </w:style>
  <w:style w:type="paragraph" w:styleId="ab">
    <w:name w:val="header"/>
    <w:basedOn w:val="a"/>
    <w:link w:val="ac"/>
    <w:uiPriority w:val="99"/>
    <w:unhideWhenUsed/>
    <w:rsid w:val="001F65DB"/>
    <w:pPr>
      <w:tabs>
        <w:tab w:val="center" w:pos="4677"/>
        <w:tab w:val="right" w:pos="9355"/>
      </w:tabs>
    </w:pPr>
  </w:style>
  <w:style w:type="character" w:customStyle="1" w:styleId="ac">
    <w:name w:val="Верхний колонтитул Знак"/>
    <w:basedOn w:val="a0"/>
    <w:link w:val="ab"/>
    <w:uiPriority w:val="99"/>
    <w:rsid w:val="001F65D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F65DB"/>
    <w:pPr>
      <w:tabs>
        <w:tab w:val="center" w:pos="4677"/>
        <w:tab w:val="right" w:pos="9355"/>
      </w:tabs>
    </w:pPr>
  </w:style>
  <w:style w:type="character" w:customStyle="1" w:styleId="ae">
    <w:name w:val="Нижний колонтитул Знак"/>
    <w:basedOn w:val="a0"/>
    <w:link w:val="ad"/>
    <w:uiPriority w:val="99"/>
    <w:rsid w:val="001F65D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rsid w:val="00972859"/>
    <w:pPr>
      <w:spacing w:before="100" w:beforeAutospacing="1" w:after="100" w:afterAutospacing="1"/>
    </w:pPr>
  </w:style>
  <w:style w:type="paragraph" w:styleId="a4">
    <w:name w:val="No Spacing"/>
    <w:uiPriority w:val="1"/>
    <w:qFormat/>
    <w:rsid w:val="00972859"/>
    <w:pPr>
      <w:spacing w:after="0" w:line="240" w:lineRule="auto"/>
    </w:pPr>
    <w:rPr>
      <w:rFonts w:ascii="Calibri" w:eastAsia="Calibri" w:hAnsi="Calibri" w:cs="Times New Roman"/>
    </w:rPr>
  </w:style>
  <w:style w:type="paragraph" w:styleId="a5">
    <w:name w:val="Body Text"/>
    <w:basedOn w:val="a"/>
    <w:link w:val="1"/>
    <w:semiHidden/>
    <w:unhideWhenUsed/>
    <w:rsid w:val="0006080B"/>
    <w:pPr>
      <w:jc w:val="both"/>
    </w:pPr>
    <w:rPr>
      <w:szCs w:val="20"/>
    </w:rPr>
  </w:style>
  <w:style w:type="character" w:customStyle="1" w:styleId="a6">
    <w:name w:val="Основной текст Знак"/>
    <w:basedOn w:val="a0"/>
    <w:uiPriority w:val="99"/>
    <w:semiHidden/>
    <w:rsid w:val="0006080B"/>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semiHidden/>
    <w:locked/>
    <w:rsid w:val="0006080B"/>
    <w:rPr>
      <w:rFonts w:ascii="Times New Roman" w:eastAsia="Times New Roman" w:hAnsi="Times New Roman" w:cs="Times New Roman"/>
      <w:sz w:val="24"/>
      <w:szCs w:val="20"/>
      <w:lang w:eastAsia="ru-RU"/>
    </w:rPr>
  </w:style>
  <w:style w:type="paragraph" w:styleId="a7">
    <w:name w:val="List Paragraph"/>
    <w:basedOn w:val="a"/>
    <w:uiPriority w:val="34"/>
    <w:qFormat/>
    <w:rsid w:val="0006080B"/>
    <w:pPr>
      <w:spacing w:after="200" w:line="276"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39"/>
    <w:rsid w:val="00060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112A7"/>
    <w:rPr>
      <w:rFonts w:ascii="Tahoma" w:hAnsi="Tahoma" w:cs="Tahoma"/>
      <w:sz w:val="16"/>
      <w:szCs w:val="16"/>
    </w:rPr>
  </w:style>
  <w:style w:type="character" w:customStyle="1" w:styleId="aa">
    <w:name w:val="Текст выноски Знак"/>
    <w:basedOn w:val="a0"/>
    <w:link w:val="a9"/>
    <w:uiPriority w:val="99"/>
    <w:semiHidden/>
    <w:rsid w:val="00A112A7"/>
    <w:rPr>
      <w:rFonts w:ascii="Tahoma" w:eastAsia="Times New Roman" w:hAnsi="Tahoma" w:cs="Tahoma"/>
      <w:sz w:val="16"/>
      <w:szCs w:val="16"/>
      <w:lang w:eastAsia="ru-RU"/>
    </w:rPr>
  </w:style>
  <w:style w:type="paragraph" w:styleId="ab">
    <w:name w:val="header"/>
    <w:basedOn w:val="a"/>
    <w:link w:val="ac"/>
    <w:uiPriority w:val="99"/>
    <w:unhideWhenUsed/>
    <w:rsid w:val="001F65DB"/>
    <w:pPr>
      <w:tabs>
        <w:tab w:val="center" w:pos="4677"/>
        <w:tab w:val="right" w:pos="9355"/>
      </w:tabs>
    </w:pPr>
  </w:style>
  <w:style w:type="character" w:customStyle="1" w:styleId="ac">
    <w:name w:val="Верхний колонтитул Знак"/>
    <w:basedOn w:val="a0"/>
    <w:link w:val="ab"/>
    <w:uiPriority w:val="99"/>
    <w:rsid w:val="001F65D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F65DB"/>
    <w:pPr>
      <w:tabs>
        <w:tab w:val="center" w:pos="4677"/>
        <w:tab w:val="right" w:pos="9355"/>
      </w:tabs>
    </w:pPr>
  </w:style>
  <w:style w:type="character" w:customStyle="1" w:styleId="ae">
    <w:name w:val="Нижний колонтитул Знак"/>
    <w:basedOn w:val="a0"/>
    <w:link w:val="ad"/>
    <w:uiPriority w:val="99"/>
    <w:rsid w:val="001F65D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130934">
      <w:bodyDiv w:val="1"/>
      <w:marLeft w:val="0"/>
      <w:marRight w:val="0"/>
      <w:marTop w:val="0"/>
      <w:marBottom w:val="0"/>
      <w:divBdr>
        <w:top w:val="none" w:sz="0" w:space="0" w:color="auto"/>
        <w:left w:val="none" w:sz="0" w:space="0" w:color="auto"/>
        <w:bottom w:val="none" w:sz="0" w:space="0" w:color="auto"/>
        <w:right w:val="none" w:sz="0" w:space="0" w:color="auto"/>
      </w:divBdr>
    </w:div>
    <w:div w:id="1345088742">
      <w:bodyDiv w:val="1"/>
      <w:marLeft w:val="0"/>
      <w:marRight w:val="0"/>
      <w:marTop w:val="0"/>
      <w:marBottom w:val="0"/>
      <w:divBdr>
        <w:top w:val="none" w:sz="0" w:space="0" w:color="auto"/>
        <w:left w:val="none" w:sz="0" w:space="0" w:color="auto"/>
        <w:bottom w:val="none" w:sz="0" w:space="0" w:color="auto"/>
        <w:right w:val="none" w:sz="0" w:space="0" w:color="auto"/>
      </w:divBdr>
    </w:div>
    <w:div w:id="1391417097">
      <w:bodyDiv w:val="1"/>
      <w:marLeft w:val="0"/>
      <w:marRight w:val="0"/>
      <w:marTop w:val="0"/>
      <w:marBottom w:val="0"/>
      <w:divBdr>
        <w:top w:val="none" w:sz="0" w:space="0" w:color="auto"/>
        <w:left w:val="none" w:sz="0" w:space="0" w:color="auto"/>
        <w:bottom w:val="none" w:sz="0" w:space="0" w:color="auto"/>
        <w:right w:val="none" w:sz="0" w:space="0" w:color="auto"/>
      </w:divBdr>
    </w:div>
    <w:div w:id="14027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4649</Words>
  <Characters>26502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Оксана</cp:lastModifiedBy>
  <cp:revision>3</cp:revision>
  <cp:lastPrinted>2021-03-16T04:57:00Z</cp:lastPrinted>
  <dcterms:created xsi:type="dcterms:W3CDTF">2021-03-12T05:31:00Z</dcterms:created>
  <dcterms:modified xsi:type="dcterms:W3CDTF">2021-03-16T04:57:00Z</dcterms:modified>
</cp:coreProperties>
</file>